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72D87" w14:textId="481A5169" w:rsidR="007B519C" w:rsidRDefault="007B519C" w:rsidP="00484DCD">
      <w:pPr>
        <w:spacing w:line="240" w:lineRule="atLeast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5462FFB0" w14:textId="77777777" w:rsidR="00830699" w:rsidRPr="00830699" w:rsidRDefault="00830699" w:rsidP="00830699">
      <w:pPr>
        <w:spacing w:line="240" w:lineRule="atLeast"/>
        <w:jc w:val="center"/>
        <w:rPr>
          <w:rFonts w:ascii="Arial" w:hAnsi="Arial" w:cs="Arial"/>
          <w:b/>
          <w:bCs/>
        </w:rPr>
      </w:pPr>
      <w:proofErr w:type="spellStart"/>
      <w:r w:rsidRPr="00830699">
        <w:rPr>
          <w:rFonts w:ascii="Arial" w:hAnsi="Arial" w:cs="Arial"/>
          <w:b/>
          <w:bCs/>
        </w:rPr>
        <w:t>National</w:t>
      </w:r>
      <w:proofErr w:type="spellEnd"/>
      <w:r w:rsidRPr="00830699">
        <w:rPr>
          <w:rFonts w:ascii="Arial" w:hAnsi="Arial" w:cs="Arial"/>
          <w:b/>
          <w:bCs/>
        </w:rPr>
        <w:t xml:space="preserve"> </w:t>
      </w:r>
      <w:proofErr w:type="spellStart"/>
      <w:r w:rsidRPr="00830699">
        <w:rPr>
          <w:rFonts w:ascii="Arial" w:hAnsi="Arial" w:cs="Arial"/>
          <w:b/>
          <w:bCs/>
        </w:rPr>
        <w:t>Socialization</w:t>
      </w:r>
      <w:proofErr w:type="spellEnd"/>
      <w:r w:rsidRPr="00830699">
        <w:rPr>
          <w:rFonts w:ascii="Arial" w:hAnsi="Arial" w:cs="Arial"/>
          <w:b/>
          <w:bCs/>
        </w:rPr>
        <w:t xml:space="preserve"> Plan</w:t>
      </w:r>
    </w:p>
    <w:p w14:paraId="74F7F56D" w14:textId="77777777" w:rsidR="00830699" w:rsidRPr="00830699" w:rsidRDefault="00830699" w:rsidP="00830699">
      <w:pPr>
        <w:spacing w:line="240" w:lineRule="atLeast"/>
        <w:jc w:val="center"/>
        <w:rPr>
          <w:rFonts w:ascii="Arial" w:hAnsi="Arial" w:cs="Arial"/>
          <w:b/>
          <w:bCs/>
        </w:rPr>
      </w:pPr>
      <w:proofErr w:type="spellStart"/>
      <w:r w:rsidRPr="00830699">
        <w:rPr>
          <w:rFonts w:ascii="Arial" w:hAnsi="Arial" w:cs="Arial"/>
          <w:b/>
          <w:bCs/>
        </w:rPr>
        <w:t>of</w:t>
      </w:r>
      <w:proofErr w:type="spellEnd"/>
      <w:r w:rsidRPr="00830699">
        <w:rPr>
          <w:rFonts w:ascii="Arial" w:hAnsi="Arial" w:cs="Arial"/>
          <w:b/>
          <w:bCs/>
        </w:rPr>
        <w:t xml:space="preserve"> </w:t>
      </w:r>
      <w:proofErr w:type="spellStart"/>
      <w:r w:rsidRPr="00830699">
        <w:rPr>
          <w:rFonts w:ascii="Arial" w:hAnsi="Arial" w:cs="Arial"/>
          <w:b/>
          <w:bCs/>
        </w:rPr>
        <w:t>the</w:t>
      </w:r>
      <w:proofErr w:type="spellEnd"/>
      <w:r w:rsidRPr="00830699">
        <w:rPr>
          <w:rFonts w:ascii="Arial" w:hAnsi="Arial" w:cs="Arial"/>
          <w:b/>
          <w:bCs/>
        </w:rPr>
        <w:t xml:space="preserve"> </w:t>
      </w:r>
      <w:proofErr w:type="spellStart"/>
      <w:r w:rsidRPr="00830699">
        <w:rPr>
          <w:rFonts w:ascii="Arial" w:hAnsi="Arial" w:cs="Arial"/>
          <w:b/>
          <w:bCs/>
        </w:rPr>
        <w:t>Right</w:t>
      </w:r>
      <w:proofErr w:type="spellEnd"/>
      <w:r w:rsidRPr="00830699">
        <w:rPr>
          <w:rFonts w:ascii="Arial" w:hAnsi="Arial" w:cs="Arial"/>
          <w:b/>
          <w:bCs/>
        </w:rPr>
        <w:t xml:space="preserve"> </w:t>
      </w:r>
      <w:proofErr w:type="spellStart"/>
      <w:r w:rsidRPr="00830699">
        <w:rPr>
          <w:rFonts w:ascii="Arial" w:hAnsi="Arial" w:cs="Arial"/>
          <w:b/>
          <w:bCs/>
        </w:rPr>
        <w:t>of</w:t>
      </w:r>
      <w:proofErr w:type="spellEnd"/>
      <w:r w:rsidRPr="00830699">
        <w:rPr>
          <w:rFonts w:ascii="Arial" w:hAnsi="Arial" w:cs="Arial"/>
          <w:b/>
          <w:bCs/>
        </w:rPr>
        <w:t xml:space="preserve"> Access </w:t>
      </w:r>
      <w:proofErr w:type="spellStart"/>
      <w:r w:rsidRPr="00830699">
        <w:rPr>
          <w:rFonts w:ascii="Arial" w:hAnsi="Arial" w:cs="Arial"/>
          <w:b/>
          <w:bCs/>
        </w:rPr>
        <w:t>to</w:t>
      </w:r>
      <w:proofErr w:type="spellEnd"/>
      <w:r w:rsidRPr="00830699">
        <w:rPr>
          <w:rFonts w:ascii="Arial" w:hAnsi="Arial" w:cs="Arial"/>
          <w:b/>
          <w:bCs/>
        </w:rPr>
        <w:t xml:space="preserve"> </w:t>
      </w:r>
      <w:proofErr w:type="spellStart"/>
      <w:r w:rsidRPr="00830699">
        <w:rPr>
          <w:rFonts w:ascii="Arial" w:hAnsi="Arial" w:cs="Arial"/>
          <w:b/>
          <w:bCs/>
        </w:rPr>
        <w:t>Information</w:t>
      </w:r>
      <w:proofErr w:type="spellEnd"/>
      <w:r w:rsidRPr="00830699">
        <w:rPr>
          <w:rFonts w:ascii="Arial" w:hAnsi="Arial" w:cs="Arial"/>
          <w:b/>
          <w:bCs/>
        </w:rPr>
        <w:t xml:space="preserve"> (PlanDAI)</w:t>
      </w:r>
    </w:p>
    <w:p w14:paraId="678F456A" w14:textId="77777777" w:rsidR="00830699" w:rsidRPr="00830699" w:rsidRDefault="00830699" w:rsidP="00830699">
      <w:pPr>
        <w:spacing w:line="240" w:lineRule="atLeast"/>
        <w:jc w:val="both"/>
        <w:rPr>
          <w:rFonts w:ascii="Arial" w:hAnsi="Arial" w:cs="Arial"/>
        </w:rPr>
      </w:pPr>
    </w:p>
    <w:p w14:paraId="7E66E638" w14:textId="081BD26C" w:rsidR="00830699" w:rsidRPr="000A78B3" w:rsidRDefault="00830699" w:rsidP="00830699">
      <w:pPr>
        <w:spacing w:line="240" w:lineRule="atLeast"/>
        <w:jc w:val="both"/>
        <w:rPr>
          <w:rFonts w:ascii="Arial" w:hAnsi="Arial" w:cs="Arial"/>
          <w:b/>
          <w:bCs/>
        </w:rPr>
      </w:pPr>
      <w:r w:rsidRPr="000A78B3">
        <w:rPr>
          <w:rFonts w:ascii="Arial" w:hAnsi="Arial" w:cs="Arial"/>
          <w:b/>
          <w:bCs/>
        </w:rPr>
        <w:t xml:space="preserve">1. </w:t>
      </w:r>
      <w:proofErr w:type="spellStart"/>
      <w:r w:rsidRPr="000A78B3">
        <w:rPr>
          <w:rFonts w:ascii="Arial" w:hAnsi="Arial" w:cs="Arial"/>
          <w:b/>
          <w:bCs/>
        </w:rPr>
        <w:t>Introduction</w:t>
      </w:r>
      <w:proofErr w:type="spellEnd"/>
    </w:p>
    <w:p w14:paraId="4C9AF611" w14:textId="77777777" w:rsidR="00830699" w:rsidRPr="00830699" w:rsidRDefault="00830699" w:rsidP="00830699">
      <w:pPr>
        <w:spacing w:line="240" w:lineRule="atLeast"/>
        <w:jc w:val="both"/>
        <w:rPr>
          <w:rFonts w:ascii="Arial" w:hAnsi="Arial" w:cs="Arial"/>
        </w:rPr>
      </w:pPr>
    </w:p>
    <w:p w14:paraId="6FDED09A" w14:textId="77777777" w:rsidR="00830699" w:rsidRPr="00830699" w:rsidRDefault="00830699" w:rsidP="00830699">
      <w:pPr>
        <w:spacing w:line="240" w:lineRule="atLeast"/>
        <w:jc w:val="both"/>
        <w:rPr>
          <w:rFonts w:ascii="Arial" w:hAnsi="Arial" w:cs="Arial"/>
        </w:rPr>
      </w:pPr>
      <w:proofErr w:type="spellStart"/>
      <w:r w:rsidRPr="00830699">
        <w:rPr>
          <w:rFonts w:ascii="Arial" w:hAnsi="Arial" w:cs="Arial"/>
        </w:rPr>
        <w:t>The</w:t>
      </w:r>
      <w:proofErr w:type="spellEnd"/>
      <w:r w:rsidRPr="00830699">
        <w:rPr>
          <w:rFonts w:ascii="Arial" w:hAnsi="Arial" w:cs="Arial"/>
        </w:rPr>
        <w:t xml:space="preserve"> human </w:t>
      </w:r>
      <w:proofErr w:type="spellStart"/>
      <w:r w:rsidRPr="00830699">
        <w:rPr>
          <w:rFonts w:ascii="Arial" w:hAnsi="Arial" w:cs="Arial"/>
        </w:rPr>
        <w:t>right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of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access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to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information</w:t>
      </w:r>
      <w:proofErr w:type="spellEnd"/>
      <w:r w:rsidRPr="00830699">
        <w:rPr>
          <w:rFonts w:ascii="Arial" w:hAnsi="Arial" w:cs="Arial"/>
        </w:rPr>
        <w:t xml:space="preserve"> (DAI) </w:t>
      </w:r>
      <w:proofErr w:type="spellStart"/>
      <w:r w:rsidRPr="00830699">
        <w:rPr>
          <w:rFonts w:ascii="Arial" w:hAnsi="Arial" w:cs="Arial"/>
        </w:rPr>
        <w:t>includes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the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possibility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of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requesting</w:t>
      </w:r>
      <w:proofErr w:type="spellEnd"/>
      <w:r w:rsidRPr="00830699">
        <w:rPr>
          <w:rFonts w:ascii="Arial" w:hAnsi="Arial" w:cs="Arial"/>
        </w:rPr>
        <w:t xml:space="preserve">, </w:t>
      </w:r>
      <w:proofErr w:type="spellStart"/>
      <w:r w:rsidRPr="00830699">
        <w:rPr>
          <w:rFonts w:ascii="Arial" w:hAnsi="Arial" w:cs="Arial"/>
        </w:rPr>
        <w:t>investigating</w:t>
      </w:r>
      <w:proofErr w:type="spellEnd"/>
      <w:r w:rsidRPr="00830699">
        <w:rPr>
          <w:rFonts w:ascii="Arial" w:hAnsi="Arial" w:cs="Arial"/>
        </w:rPr>
        <w:t xml:space="preserve">, </w:t>
      </w:r>
      <w:proofErr w:type="spellStart"/>
      <w:r w:rsidRPr="00830699">
        <w:rPr>
          <w:rFonts w:ascii="Arial" w:hAnsi="Arial" w:cs="Arial"/>
        </w:rPr>
        <w:t>disseminating</w:t>
      </w:r>
      <w:proofErr w:type="spellEnd"/>
      <w:r w:rsidRPr="00830699">
        <w:rPr>
          <w:rFonts w:ascii="Arial" w:hAnsi="Arial" w:cs="Arial"/>
        </w:rPr>
        <w:t xml:space="preserve">, </w:t>
      </w:r>
      <w:proofErr w:type="spellStart"/>
      <w:r w:rsidRPr="00830699">
        <w:rPr>
          <w:rFonts w:ascii="Arial" w:hAnsi="Arial" w:cs="Arial"/>
        </w:rPr>
        <w:t>seeking</w:t>
      </w:r>
      <w:proofErr w:type="spellEnd"/>
      <w:r w:rsidRPr="00830699">
        <w:rPr>
          <w:rFonts w:ascii="Arial" w:hAnsi="Arial" w:cs="Arial"/>
        </w:rPr>
        <w:t xml:space="preserve"> and </w:t>
      </w:r>
      <w:proofErr w:type="spellStart"/>
      <w:r w:rsidRPr="00830699">
        <w:rPr>
          <w:rFonts w:ascii="Arial" w:hAnsi="Arial" w:cs="Arial"/>
        </w:rPr>
        <w:t>receiving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information</w:t>
      </w:r>
      <w:proofErr w:type="spellEnd"/>
      <w:r w:rsidRPr="00830699">
        <w:rPr>
          <w:rFonts w:ascii="Arial" w:hAnsi="Arial" w:cs="Arial"/>
        </w:rPr>
        <w:t xml:space="preserve">. </w:t>
      </w:r>
      <w:proofErr w:type="spellStart"/>
      <w:r w:rsidRPr="00830699">
        <w:rPr>
          <w:rFonts w:ascii="Arial" w:hAnsi="Arial" w:cs="Arial"/>
        </w:rPr>
        <w:t>However</w:t>
      </w:r>
      <w:proofErr w:type="spellEnd"/>
      <w:r w:rsidRPr="00830699">
        <w:rPr>
          <w:rFonts w:ascii="Arial" w:hAnsi="Arial" w:cs="Arial"/>
        </w:rPr>
        <w:t xml:space="preserve">, </w:t>
      </w:r>
      <w:proofErr w:type="spellStart"/>
      <w:r w:rsidRPr="00830699">
        <w:rPr>
          <w:rFonts w:ascii="Arial" w:hAnsi="Arial" w:cs="Arial"/>
        </w:rPr>
        <w:t>from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the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point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of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view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of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the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user</w:t>
      </w:r>
      <w:proofErr w:type="spellEnd"/>
      <w:r w:rsidRPr="00830699">
        <w:rPr>
          <w:rFonts w:ascii="Arial" w:hAnsi="Arial" w:cs="Arial"/>
        </w:rPr>
        <w:t xml:space="preserve"> and </w:t>
      </w:r>
      <w:proofErr w:type="spellStart"/>
      <w:r w:rsidRPr="00830699">
        <w:rPr>
          <w:rFonts w:ascii="Arial" w:hAnsi="Arial" w:cs="Arial"/>
        </w:rPr>
        <w:t>potential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beneficiary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of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this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right</w:t>
      </w:r>
      <w:proofErr w:type="spellEnd"/>
      <w:r w:rsidRPr="00830699">
        <w:rPr>
          <w:rFonts w:ascii="Arial" w:hAnsi="Arial" w:cs="Arial"/>
        </w:rPr>
        <w:t xml:space="preserve">, </w:t>
      </w:r>
      <w:proofErr w:type="spellStart"/>
      <w:r w:rsidRPr="00830699">
        <w:rPr>
          <w:rFonts w:ascii="Arial" w:hAnsi="Arial" w:cs="Arial"/>
        </w:rPr>
        <w:t>the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success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of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its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exercise</w:t>
      </w:r>
      <w:proofErr w:type="spellEnd"/>
      <w:r w:rsidRPr="00830699">
        <w:rPr>
          <w:rFonts w:ascii="Arial" w:hAnsi="Arial" w:cs="Arial"/>
        </w:rPr>
        <w:t xml:space="preserve"> can be </w:t>
      </w:r>
      <w:proofErr w:type="spellStart"/>
      <w:r w:rsidRPr="00830699">
        <w:rPr>
          <w:rFonts w:ascii="Arial" w:hAnsi="Arial" w:cs="Arial"/>
        </w:rPr>
        <w:t>conceived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through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two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functions</w:t>
      </w:r>
      <w:proofErr w:type="spellEnd"/>
      <w:r w:rsidRPr="00830699">
        <w:rPr>
          <w:rFonts w:ascii="Arial" w:hAnsi="Arial" w:cs="Arial"/>
        </w:rPr>
        <w:t xml:space="preserve">: </w:t>
      </w:r>
      <w:proofErr w:type="spellStart"/>
      <w:r w:rsidRPr="00830699">
        <w:rPr>
          <w:rFonts w:ascii="Arial" w:hAnsi="Arial" w:cs="Arial"/>
        </w:rPr>
        <w:t>one</w:t>
      </w:r>
      <w:proofErr w:type="spellEnd"/>
      <w:r w:rsidRPr="00830699">
        <w:rPr>
          <w:rFonts w:ascii="Arial" w:hAnsi="Arial" w:cs="Arial"/>
        </w:rPr>
        <w:t xml:space="preserve"> cognitive and </w:t>
      </w:r>
      <w:proofErr w:type="spellStart"/>
      <w:r w:rsidRPr="00830699">
        <w:rPr>
          <w:rFonts w:ascii="Arial" w:hAnsi="Arial" w:cs="Arial"/>
        </w:rPr>
        <w:t>the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other</w:t>
      </w:r>
      <w:proofErr w:type="spellEnd"/>
      <w:r w:rsidRPr="00830699">
        <w:rPr>
          <w:rFonts w:ascii="Arial" w:hAnsi="Arial" w:cs="Arial"/>
        </w:rPr>
        <w:t xml:space="preserve"> instrumental.</w:t>
      </w:r>
    </w:p>
    <w:p w14:paraId="51F58966" w14:textId="77777777" w:rsidR="00830699" w:rsidRPr="00830699" w:rsidRDefault="00830699" w:rsidP="00830699">
      <w:pPr>
        <w:spacing w:line="240" w:lineRule="atLeast"/>
        <w:jc w:val="both"/>
        <w:rPr>
          <w:rFonts w:ascii="Arial" w:hAnsi="Arial" w:cs="Arial"/>
        </w:rPr>
      </w:pPr>
    </w:p>
    <w:p w14:paraId="53A4E5CB" w14:textId="77777777" w:rsidR="00830699" w:rsidRPr="00830699" w:rsidRDefault="00830699" w:rsidP="00830699">
      <w:pPr>
        <w:spacing w:line="240" w:lineRule="atLeast"/>
        <w:jc w:val="both"/>
        <w:rPr>
          <w:rFonts w:ascii="Arial" w:hAnsi="Arial" w:cs="Arial"/>
        </w:rPr>
      </w:pPr>
      <w:proofErr w:type="spellStart"/>
      <w:r w:rsidRPr="00830699">
        <w:rPr>
          <w:rFonts w:ascii="Arial" w:hAnsi="Arial" w:cs="Arial"/>
        </w:rPr>
        <w:t>From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the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National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Institute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of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Transparency</w:t>
      </w:r>
      <w:proofErr w:type="spellEnd"/>
      <w:r w:rsidRPr="00830699">
        <w:rPr>
          <w:rFonts w:ascii="Arial" w:hAnsi="Arial" w:cs="Arial"/>
        </w:rPr>
        <w:t xml:space="preserve">, Access </w:t>
      </w:r>
      <w:proofErr w:type="spellStart"/>
      <w:r w:rsidRPr="00830699">
        <w:rPr>
          <w:rFonts w:ascii="Arial" w:hAnsi="Arial" w:cs="Arial"/>
        </w:rPr>
        <w:t>to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Information</w:t>
      </w:r>
      <w:proofErr w:type="spellEnd"/>
      <w:r w:rsidRPr="00830699">
        <w:rPr>
          <w:rFonts w:ascii="Arial" w:hAnsi="Arial" w:cs="Arial"/>
        </w:rPr>
        <w:t xml:space="preserve"> and </w:t>
      </w:r>
      <w:proofErr w:type="spellStart"/>
      <w:r w:rsidRPr="00830699">
        <w:rPr>
          <w:rFonts w:ascii="Arial" w:hAnsi="Arial" w:cs="Arial"/>
        </w:rPr>
        <w:t>Protection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of</w:t>
      </w:r>
      <w:proofErr w:type="spellEnd"/>
      <w:r w:rsidRPr="00830699">
        <w:rPr>
          <w:rFonts w:ascii="Arial" w:hAnsi="Arial" w:cs="Arial"/>
        </w:rPr>
        <w:t xml:space="preserve"> Personal Data (INAI) </w:t>
      </w:r>
      <w:proofErr w:type="spellStart"/>
      <w:r w:rsidRPr="00830699">
        <w:rPr>
          <w:rFonts w:ascii="Arial" w:hAnsi="Arial" w:cs="Arial"/>
        </w:rPr>
        <w:t>it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is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considered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that</w:t>
      </w:r>
      <w:proofErr w:type="spellEnd"/>
      <w:r w:rsidRPr="00830699">
        <w:rPr>
          <w:rFonts w:ascii="Arial" w:hAnsi="Arial" w:cs="Arial"/>
        </w:rPr>
        <w:t xml:space="preserve">, in </w:t>
      </w:r>
      <w:proofErr w:type="spellStart"/>
      <w:r w:rsidRPr="00830699">
        <w:rPr>
          <w:rFonts w:ascii="Arial" w:hAnsi="Arial" w:cs="Arial"/>
        </w:rPr>
        <w:t>order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to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approach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any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of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the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aforementioned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scenarios</w:t>
      </w:r>
      <w:proofErr w:type="spellEnd"/>
      <w:r w:rsidRPr="00830699">
        <w:rPr>
          <w:rFonts w:ascii="Arial" w:hAnsi="Arial" w:cs="Arial"/>
        </w:rPr>
        <w:t xml:space="preserve"> and </w:t>
      </w:r>
      <w:proofErr w:type="spellStart"/>
      <w:r w:rsidRPr="00830699">
        <w:rPr>
          <w:rFonts w:ascii="Arial" w:hAnsi="Arial" w:cs="Arial"/>
        </w:rPr>
        <w:t>achieve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optimal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exercise</w:t>
      </w:r>
      <w:proofErr w:type="spellEnd"/>
      <w:r w:rsidRPr="00830699">
        <w:rPr>
          <w:rFonts w:ascii="Arial" w:hAnsi="Arial" w:cs="Arial"/>
        </w:rPr>
        <w:t xml:space="preserve">, </w:t>
      </w:r>
      <w:proofErr w:type="spellStart"/>
      <w:r w:rsidRPr="00830699">
        <w:rPr>
          <w:rFonts w:ascii="Arial" w:hAnsi="Arial" w:cs="Arial"/>
        </w:rPr>
        <w:t>it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is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essential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that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this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right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is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first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known</w:t>
      </w:r>
      <w:proofErr w:type="spellEnd"/>
      <w:r w:rsidRPr="00830699">
        <w:rPr>
          <w:rFonts w:ascii="Arial" w:hAnsi="Arial" w:cs="Arial"/>
        </w:rPr>
        <w:t xml:space="preserve">. </w:t>
      </w:r>
      <w:proofErr w:type="spellStart"/>
      <w:r w:rsidRPr="00830699">
        <w:rPr>
          <w:rFonts w:ascii="Arial" w:hAnsi="Arial" w:cs="Arial"/>
        </w:rPr>
        <w:t>It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must</w:t>
      </w:r>
      <w:proofErr w:type="spellEnd"/>
      <w:r w:rsidRPr="00830699">
        <w:rPr>
          <w:rFonts w:ascii="Arial" w:hAnsi="Arial" w:cs="Arial"/>
        </w:rPr>
        <w:t xml:space="preserve"> be </w:t>
      </w:r>
      <w:proofErr w:type="spellStart"/>
      <w:r w:rsidRPr="00830699">
        <w:rPr>
          <w:rFonts w:ascii="Arial" w:hAnsi="Arial" w:cs="Arial"/>
        </w:rPr>
        <w:t>clear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that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knowing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it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does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not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necessarily</w:t>
      </w:r>
      <w:proofErr w:type="spellEnd"/>
      <w:r w:rsidRPr="00830699">
        <w:rPr>
          <w:rFonts w:ascii="Arial" w:hAnsi="Arial" w:cs="Arial"/>
        </w:rPr>
        <w:t xml:space="preserve"> mean </w:t>
      </w:r>
      <w:proofErr w:type="spellStart"/>
      <w:r w:rsidRPr="00830699">
        <w:rPr>
          <w:rFonts w:ascii="Arial" w:hAnsi="Arial" w:cs="Arial"/>
        </w:rPr>
        <w:t>exercising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it</w:t>
      </w:r>
      <w:proofErr w:type="spellEnd"/>
      <w:r w:rsidRPr="00830699">
        <w:rPr>
          <w:rFonts w:ascii="Arial" w:hAnsi="Arial" w:cs="Arial"/>
        </w:rPr>
        <w:t xml:space="preserve">, </w:t>
      </w:r>
      <w:proofErr w:type="spellStart"/>
      <w:r w:rsidRPr="00830699">
        <w:rPr>
          <w:rFonts w:ascii="Arial" w:hAnsi="Arial" w:cs="Arial"/>
        </w:rPr>
        <w:t>much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less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taking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advantage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of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it</w:t>
      </w:r>
      <w:proofErr w:type="spellEnd"/>
      <w:r w:rsidRPr="00830699">
        <w:rPr>
          <w:rFonts w:ascii="Arial" w:hAnsi="Arial" w:cs="Arial"/>
        </w:rPr>
        <w:t>.</w:t>
      </w:r>
    </w:p>
    <w:p w14:paraId="7810917B" w14:textId="77777777" w:rsidR="00830699" w:rsidRPr="00830699" w:rsidRDefault="00830699" w:rsidP="00830699">
      <w:pPr>
        <w:spacing w:line="240" w:lineRule="atLeast"/>
        <w:jc w:val="both"/>
        <w:rPr>
          <w:rFonts w:ascii="Arial" w:hAnsi="Arial" w:cs="Arial"/>
        </w:rPr>
      </w:pPr>
    </w:p>
    <w:p w14:paraId="2EAA1BBD" w14:textId="77777777" w:rsidR="00830699" w:rsidRPr="00830699" w:rsidRDefault="00830699" w:rsidP="00830699">
      <w:pPr>
        <w:spacing w:line="240" w:lineRule="atLeast"/>
        <w:jc w:val="both"/>
        <w:rPr>
          <w:rFonts w:ascii="Arial" w:hAnsi="Arial" w:cs="Arial"/>
        </w:rPr>
      </w:pPr>
      <w:proofErr w:type="spellStart"/>
      <w:r w:rsidRPr="00830699">
        <w:rPr>
          <w:rFonts w:ascii="Arial" w:hAnsi="Arial" w:cs="Arial"/>
        </w:rPr>
        <w:t>These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last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two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sections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imply</w:t>
      </w:r>
      <w:proofErr w:type="spellEnd"/>
      <w:r w:rsidRPr="00830699">
        <w:rPr>
          <w:rFonts w:ascii="Arial" w:hAnsi="Arial" w:cs="Arial"/>
        </w:rPr>
        <w:t xml:space="preserve"> a </w:t>
      </w:r>
      <w:proofErr w:type="spellStart"/>
      <w:r w:rsidRPr="00830699">
        <w:rPr>
          <w:rFonts w:ascii="Arial" w:hAnsi="Arial" w:cs="Arial"/>
        </w:rPr>
        <w:t>greater</w:t>
      </w:r>
      <w:proofErr w:type="spellEnd"/>
      <w:r w:rsidRPr="00830699">
        <w:rPr>
          <w:rFonts w:ascii="Arial" w:hAnsi="Arial" w:cs="Arial"/>
        </w:rPr>
        <w:t xml:space="preserve"> and </w:t>
      </w:r>
      <w:proofErr w:type="spellStart"/>
      <w:r w:rsidRPr="00830699">
        <w:rPr>
          <w:rFonts w:ascii="Arial" w:hAnsi="Arial" w:cs="Arial"/>
        </w:rPr>
        <w:t>different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level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of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deepening</w:t>
      </w:r>
      <w:proofErr w:type="spellEnd"/>
      <w:r w:rsidRPr="00830699">
        <w:rPr>
          <w:rFonts w:ascii="Arial" w:hAnsi="Arial" w:cs="Arial"/>
        </w:rPr>
        <w:t xml:space="preserve"> in </w:t>
      </w:r>
      <w:proofErr w:type="spellStart"/>
      <w:r w:rsidRPr="00830699">
        <w:rPr>
          <w:rFonts w:ascii="Arial" w:hAnsi="Arial" w:cs="Arial"/>
        </w:rPr>
        <w:t>the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user</w:t>
      </w:r>
      <w:proofErr w:type="spellEnd"/>
      <w:r w:rsidRPr="00830699">
        <w:rPr>
          <w:rFonts w:ascii="Arial" w:hAnsi="Arial" w:cs="Arial"/>
        </w:rPr>
        <w:t xml:space="preserve">: </w:t>
      </w:r>
      <w:proofErr w:type="spellStart"/>
      <w:r w:rsidRPr="00830699">
        <w:rPr>
          <w:rFonts w:ascii="Arial" w:hAnsi="Arial" w:cs="Arial"/>
        </w:rPr>
        <w:t>using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the</w:t>
      </w:r>
      <w:proofErr w:type="spellEnd"/>
      <w:r w:rsidRPr="00830699">
        <w:rPr>
          <w:rFonts w:ascii="Arial" w:hAnsi="Arial" w:cs="Arial"/>
        </w:rPr>
        <w:t xml:space="preserve"> DAI </w:t>
      </w:r>
      <w:proofErr w:type="spellStart"/>
      <w:r w:rsidRPr="00830699">
        <w:rPr>
          <w:rFonts w:ascii="Arial" w:hAnsi="Arial" w:cs="Arial"/>
        </w:rPr>
        <w:t>begins</w:t>
      </w:r>
      <w:proofErr w:type="spellEnd"/>
      <w:r w:rsidRPr="00830699">
        <w:rPr>
          <w:rFonts w:ascii="Arial" w:hAnsi="Arial" w:cs="Arial"/>
        </w:rPr>
        <w:t xml:space="preserve"> and </w:t>
      </w:r>
      <w:proofErr w:type="spellStart"/>
      <w:r w:rsidRPr="00830699">
        <w:rPr>
          <w:rFonts w:ascii="Arial" w:hAnsi="Arial" w:cs="Arial"/>
        </w:rPr>
        <w:t>ends</w:t>
      </w:r>
      <w:proofErr w:type="spellEnd"/>
      <w:r w:rsidRPr="00830699">
        <w:rPr>
          <w:rFonts w:ascii="Arial" w:hAnsi="Arial" w:cs="Arial"/>
        </w:rPr>
        <w:t xml:space="preserve"> at </w:t>
      </w:r>
      <w:proofErr w:type="spellStart"/>
      <w:r w:rsidRPr="00830699">
        <w:rPr>
          <w:rFonts w:ascii="Arial" w:hAnsi="Arial" w:cs="Arial"/>
        </w:rPr>
        <w:t>the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moment</w:t>
      </w:r>
      <w:proofErr w:type="spellEnd"/>
      <w:r w:rsidRPr="00830699">
        <w:rPr>
          <w:rFonts w:ascii="Arial" w:hAnsi="Arial" w:cs="Arial"/>
        </w:rPr>
        <w:t xml:space="preserve"> in </w:t>
      </w:r>
      <w:proofErr w:type="spellStart"/>
      <w:r w:rsidRPr="00830699">
        <w:rPr>
          <w:rFonts w:ascii="Arial" w:hAnsi="Arial" w:cs="Arial"/>
        </w:rPr>
        <w:t>which</w:t>
      </w:r>
      <w:proofErr w:type="spellEnd"/>
      <w:r w:rsidRPr="00830699">
        <w:rPr>
          <w:rFonts w:ascii="Arial" w:hAnsi="Arial" w:cs="Arial"/>
        </w:rPr>
        <w:t xml:space="preserve"> a </w:t>
      </w:r>
      <w:proofErr w:type="spellStart"/>
      <w:r w:rsidRPr="00830699">
        <w:rPr>
          <w:rFonts w:ascii="Arial" w:hAnsi="Arial" w:cs="Arial"/>
        </w:rPr>
        <w:t>person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generates</w:t>
      </w:r>
      <w:proofErr w:type="spellEnd"/>
      <w:r w:rsidRPr="00830699">
        <w:rPr>
          <w:rFonts w:ascii="Arial" w:hAnsi="Arial" w:cs="Arial"/>
        </w:rPr>
        <w:t xml:space="preserve"> a </w:t>
      </w:r>
      <w:proofErr w:type="spellStart"/>
      <w:r w:rsidRPr="00830699">
        <w:rPr>
          <w:rFonts w:ascii="Arial" w:hAnsi="Arial" w:cs="Arial"/>
        </w:rPr>
        <w:t>request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for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information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or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accesses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an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institutional</w:t>
      </w:r>
      <w:proofErr w:type="spellEnd"/>
      <w:r w:rsidRPr="00830699">
        <w:rPr>
          <w:rFonts w:ascii="Arial" w:hAnsi="Arial" w:cs="Arial"/>
        </w:rPr>
        <w:t xml:space="preserve"> Internet portal; </w:t>
      </w:r>
      <w:proofErr w:type="spellStart"/>
      <w:r w:rsidRPr="00830699">
        <w:rPr>
          <w:rFonts w:ascii="Arial" w:hAnsi="Arial" w:cs="Arial"/>
        </w:rPr>
        <w:t>On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the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other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hand</w:t>
      </w:r>
      <w:proofErr w:type="spellEnd"/>
      <w:r w:rsidRPr="00830699">
        <w:rPr>
          <w:rFonts w:ascii="Arial" w:hAnsi="Arial" w:cs="Arial"/>
        </w:rPr>
        <w:t xml:space="preserve">, </w:t>
      </w:r>
      <w:proofErr w:type="spellStart"/>
      <w:r w:rsidRPr="00830699">
        <w:rPr>
          <w:rFonts w:ascii="Arial" w:hAnsi="Arial" w:cs="Arial"/>
        </w:rPr>
        <w:t>taking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advantage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of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it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goes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much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further</w:t>
      </w:r>
      <w:proofErr w:type="spellEnd"/>
      <w:r w:rsidRPr="00830699">
        <w:rPr>
          <w:rFonts w:ascii="Arial" w:hAnsi="Arial" w:cs="Arial"/>
        </w:rPr>
        <w:t xml:space="preserve">, </w:t>
      </w:r>
      <w:proofErr w:type="spellStart"/>
      <w:r w:rsidRPr="00830699">
        <w:rPr>
          <w:rFonts w:ascii="Arial" w:hAnsi="Arial" w:cs="Arial"/>
        </w:rPr>
        <w:t>it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is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only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achieved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if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the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primary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objectives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that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initially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motivated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the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user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to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exercise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their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right</w:t>
      </w:r>
      <w:proofErr w:type="spellEnd"/>
      <w:r w:rsidRPr="00830699">
        <w:rPr>
          <w:rFonts w:ascii="Arial" w:hAnsi="Arial" w:cs="Arial"/>
        </w:rPr>
        <w:t xml:space="preserve"> are </w:t>
      </w:r>
      <w:proofErr w:type="spellStart"/>
      <w:r w:rsidRPr="00830699">
        <w:rPr>
          <w:rFonts w:ascii="Arial" w:hAnsi="Arial" w:cs="Arial"/>
        </w:rPr>
        <w:t>satisfied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or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achieved</w:t>
      </w:r>
      <w:proofErr w:type="spellEnd"/>
      <w:r w:rsidRPr="00830699">
        <w:rPr>
          <w:rFonts w:ascii="Arial" w:hAnsi="Arial" w:cs="Arial"/>
        </w:rPr>
        <w:t>.</w:t>
      </w:r>
    </w:p>
    <w:p w14:paraId="4EF6E578" w14:textId="77777777" w:rsidR="00830699" w:rsidRPr="00830699" w:rsidRDefault="00830699" w:rsidP="00830699">
      <w:pPr>
        <w:spacing w:line="240" w:lineRule="atLeast"/>
        <w:jc w:val="both"/>
        <w:rPr>
          <w:rFonts w:ascii="Arial" w:hAnsi="Arial" w:cs="Arial"/>
        </w:rPr>
      </w:pPr>
    </w:p>
    <w:p w14:paraId="34B1F9EB" w14:textId="5C325A7B" w:rsidR="007B519C" w:rsidRDefault="00830699" w:rsidP="00830699">
      <w:pPr>
        <w:spacing w:line="240" w:lineRule="atLeast"/>
        <w:jc w:val="both"/>
        <w:rPr>
          <w:rFonts w:ascii="Arial" w:hAnsi="Arial" w:cs="Arial"/>
        </w:rPr>
      </w:pPr>
      <w:r w:rsidRPr="00830699">
        <w:rPr>
          <w:rFonts w:ascii="Arial" w:hAnsi="Arial" w:cs="Arial"/>
        </w:rPr>
        <w:t xml:space="preserve">In 2019, </w:t>
      </w:r>
      <w:proofErr w:type="spellStart"/>
      <w:r w:rsidRPr="00830699">
        <w:rPr>
          <w:rFonts w:ascii="Arial" w:hAnsi="Arial" w:cs="Arial"/>
        </w:rPr>
        <w:t>the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National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Survey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on</w:t>
      </w:r>
      <w:proofErr w:type="spellEnd"/>
      <w:r w:rsidRPr="00830699">
        <w:rPr>
          <w:rFonts w:ascii="Arial" w:hAnsi="Arial" w:cs="Arial"/>
        </w:rPr>
        <w:t xml:space="preserve"> Access </w:t>
      </w:r>
      <w:proofErr w:type="spellStart"/>
      <w:r w:rsidRPr="00830699">
        <w:rPr>
          <w:rFonts w:ascii="Arial" w:hAnsi="Arial" w:cs="Arial"/>
        </w:rPr>
        <w:t>to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Public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Information</w:t>
      </w:r>
      <w:proofErr w:type="spellEnd"/>
      <w:r w:rsidRPr="00830699">
        <w:rPr>
          <w:rFonts w:ascii="Arial" w:hAnsi="Arial" w:cs="Arial"/>
        </w:rPr>
        <w:t xml:space="preserve"> and </w:t>
      </w:r>
      <w:proofErr w:type="spellStart"/>
      <w:r w:rsidRPr="00830699">
        <w:rPr>
          <w:rFonts w:ascii="Arial" w:hAnsi="Arial" w:cs="Arial"/>
        </w:rPr>
        <w:t>Protection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of</w:t>
      </w:r>
      <w:proofErr w:type="spellEnd"/>
      <w:r w:rsidRPr="00830699">
        <w:rPr>
          <w:rFonts w:ascii="Arial" w:hAnsi="Arial" w:cs="Arial"/>
        </w:rPr>
        <w:t xml:space="preserve"> Personal Data (ENAID) </w:t>
      </w:r>
      <w:proofErr w:type="spellStart"/>
      <w:r w:rsidRPr="00830699">
        <w:rPr>
          <w:rFonts w:ascii="Arial" w:hAnsi="Arial" w:cs="Arial"/>
        </w:rPr>
        <w:t>revealed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various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areas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of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opportunity</w:t>
      </w:r>
      <w:proofErr w:type="spellEnd"/>
      <w:r w:rsidRPr="00830699">
        <w:rPr>
          <w:rFonts w:ascii="Arial" w:hAnsi="Arial" w:cs="Arial"/>
        </w:rPr>
        <w:t xml:space="preserve"> in </w:t>
      </w:r>
      <w:proofErr w:type="spellStart"/>
      <w:r w:rsidRPr="00830699">
        <w:rPr>
          <w:rFonts w:ascii="Arial" w:hAnsi="Arial" w:cs="Arial"/>
        </w:rPr>
        <w:t>terms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of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access</w:t>
      </w:r>
      <w:proofErr w:type="spellEnd"/>
      <w:r w:rsidRPr="00830699">
        <w:rPr>
          <w:rFonts w:ascii="Arial" w:hAnsi="Arial" w:cs="Arial"/>
        </w:rPr>
        <w:t xml:space="preserve">, use and </w:t>
      </w:r>
      <w:proofErr w:type="spellStart"/>
      <w:r w:rsidRPr="00830699">
        <w:rPr>
          <w:rFonts w:ascii="Arial" w:hAnsi="Arial" w:cs="Arial"/>
        </w:rPr>
        <w:t>exploitation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of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public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information</w:t>
      </w:r>
      <w:proofErr w:type="spellEnd"/>
      <w:r w:rsidRPr="00830699">
        <w:rPr>
          <w:rFonts w:ascii="Arial" w:hAnsi="Arial" w:cs="Arial"/>
        </w:rPr>
        <w:t xml:space="preserve"> in </w:t>
      </w:r>
      <w:proofErr w:type="spellStart"/>
      <w:r w:rsidRPr="00830699">
        <w:rPr>
          <w:rFonts w:ascii="Arial" w:hAnsi="Arial" w:cs="Arial"/>
        </w:rPr>
        <w:t>Mexico</w:t>
      </w:r>
      <w:proofErr w:type="spellEnd"/>
      <w:r w:rsidRPr="00830699">
        <w:rPr>
          <w:rFonts w:ascii="Arial" w:hAnsi="Arial" w:cs="Arial"/>
        </w:rPr>
        <w:t>:</w:t>
      </w:r>
    </w:p>
    <w:p w14:paraId="12C5F97A" w14:textId="500085A0" w:rsidR="00830699" w:rsidRDefault="00830699" w:rsidP="00830699">
      <w:pPr>
        <w:spacing w:line="240" w:lineRule="atLeast"/>
        <w:jc w:val="both"/>
        <w:rPr>
          <w:rFonts w:ascii="Arial" w:hAnsi="Arial" w:cs="Arial"/>
        </w:rPr>
      </w:pPr>
    </w:p>
    <w:p w14:paraId="23163B5E" w14:textId="78E6AE4E" w:rsidR="00830699" w:rsidRPr="000A78B3" w:rsidRDefault="00830699" w:rsidP="000A78B3">
      <w:pPr>
        <w:pStyle w:val="Prrafodelista"/>
        <w:numPr>
          <w:ilvl w:val="0"/>
          <w:numId w:val="9"/>
        </w:numPr>
        <w:spacing w:line="240" w:lineRule="atLeast"/>
        <w:jc w:val="both"/>
        <w:rPr>
          <w:rFonts w:ascii="Arial" w:hAnsi="Arial" w:cs="Arial"/>
        </w:rPr>
      </w:pPr>
      <w:proofErr w:type="spellStart"/>
      <w:r w:rsidRPr="000A78B3">
        <w:rPr>
          <w:rFonts w:ascii="Arial" w:hAnsi="Arial" w:cs="Arial"/>
        </w:rPr>
        <w:t>Only</w:t>
      </w:r>
      <w:proofErr w:type="spellEnd"/>
      <w:r w:rsidRPr="000A78B3">
        <w:rPr>
          <w:rFonts w:ascii="Arial" w:hAnsi="Arial" w:cs="Arial"/>
        </w:rPr>
        <w:t xml:space="preserve"> 54.8% </w:t>
      </w:r>
      <w:proofErr w:type="spellStart"/>
      <w:r w:rsidRPr="000A78B3">
        <w:rPr>
          <w:rFonts w:ascii="Arial" w:hAnsi="Arial" w:cs="Arial"/>
        </w:rPr>
        <w:t>of</w:t>
      </w:r>
      <w:proofErr w:type="spellEnd"/>
      <w:r w:rsidRPr="000A78B3">
        <w:rPr>
          <w:rFonts w:ascii="Arial" w:hAnsi="Arial" w:cs="Arial"/>
        </w:rPr>
        <w:t xml:space="preserve"> </w:t>
      </w:r>
      <w:proofErr w:type="spellStart"/>
      <w:r w:rsidRPr="000A78B3">
        <w:rPr>
          <w:rFonts w:ascii="Arial" w:hAnsi="Arial" w:cs="Arial"/>
        </w:rPr>
        <w:t>people</w:t>
      </w:r>
      <w:proofErr w:type="spellEnd"/>
      <w:r w:rsidRPr="000A78B3">
        <w:rPr>
          <w:rFonts w:ascii="Arial" w:hAnsi="Arial" w:cs="Arial"/>
        </w:rPr>
        <w:t xml:space="preserve"> in </w:t>
      </w:r>
      <w:proofErr w:type="spellStart"/>
      <w:r w:rsidRPr="000A78B3">
        <w:rPr>
          <w:rFonts w:ascii="Arial" w:hAnsi="Arial" w:cs="Arial"/>
        </w:rPr>
        <w:t>our</w:t>
      </w:r>
      <w:proofErr w:type="spellEnd"/>
      <w:r w:rsidRPr="000A78B3">
        <w:rPr>
          <w:rFonts w:ascii="Arial" w:hAnsi="Arial" w:cs="Arial"/>
        </w:rPr>
        <w:t xml:space="preserve"> country are </w:t>
      </w:r>
      <w:proofErr w:type="spellStart"/>
      <w:r w:rsidRPr="000A78B3">
        <w:rPr>
          <w:rFonts w:ascii="Arial" w:hAnsi="Arial" w:cs="Arial"/>
        </w:rPr>
        <w:t>aware</w:t>
      </w:r>
      <w:proofErr w:type="spellEnd"/>
      <w:r w:rsidRPr="000A78B3">
        <w:rPr>
          <w:rFonts w:ascii="Arial" w:hAnsi="Arial" w:cs="Arial"/>
        </w:rPr>
        <w:t xml:space="preserve"> </w:t>
      </w:r>
      <w:proofErr w:type="spellStart"/>
      <w:r w:rsidRPr="000A78B3">
        <w:rPr>
          <w:rFonts w:ascii="Arial" w:hAnsi="Arial" w:cs="Arial"/>
        </w:rPr>
        <w:t>of</w:t>
      </w:r>
      <w:proofErr w:type="spellEnd"/>
      <w:r w:rsidRPr="000A78B3">
        <w:rPr>
          <w:rFonts w:ascii="Arial" w:hAnsi="Arial" w:cs="Arial"/>
        </w:rPr>
        <w:t xml:space="preserve"> a </w:t>
      </w:r>
      <w:proofErr w:type="spellStart"/>
      <w:r w:rsidRPr="000A78B3">
        <w:rPr>
          <w:rFonts w:ascii="Arial" w:hAnsi="Arial" w:cs="Arial"/>
        </w:rPr>
        <w:t>law</w:t>
      </w:r>
      <w:proofErr w:type="spellEnd"/>
      <w:r w:rsidRPr="000A78B3">
        <w:rPr>
          <w:rFonts w:ascii="Arial" w:hAnsi="Arial" w:cs="Arial"/>
        </w:rPr>
        <w:t xml:space="preserve"> </w:t>
      </w:r>
      <w:proofErr w:type="spellStart"/>
      <w:r w:rsidRPr="000A78B3">
        <w:rPr>
          <w:rFonts w:ascii="Arial" w:hAnsi="Arial" w:cs="Arial"/>
        </w:rPr>
        <w:t>or</w:t>
      </w:r>
      <w:proofErr w:type="spellEnd"/>
      <w:r w:rsidRPr="000A78B3">
        <w:rPr>
          <w:rFonts w:ascii="Arial" w:hAnsi="Arial" w:cs="Arial"/>
        </w:rPr>
        <w:t xml:space="preserve"> </w:t>
      </w:r>
      <w:proofErr w:type="spellStart"/>
      <w:r w:rsidRPr="000A78B3">
        <w:rPr>
          <w:rFonts w:ascii="Arial" w:hAnsi="Arial" w:cs="Arial"/>
        </w:rPr>
        <w:t>institution</w:t>
      </w:r>
      <w:proofErr w:type="spellEnd"/>
      <w:r w:rsidRPr="000A78B3">
        <w:rPr>
          <w:rFonts w:ascii="Arial" w:hAnsi="Arial" w:cs="Arial"/>
        </w:rPr>
        <w:t xml:space="preserve"> </w:t>
      </w:r>
      <w:proofErr w:type="spellStart"/>
      <w:r w:rsidRPr="000A78B3">
        <w:rPr>
          <w:rFonts w:ascii="Arial" w:hAnsi="Arial" w:cs="Arial"/>
        </w:rPr>
        <w:t>related</w:t>
      </w:r>
      <w:proofErr w:type="spellEnd"/>
      <w:r w:rsidRPr="000A78B3">
        <w:rPr>
          <w:rFonts w:ascii="Arial" w:hAnsi="Arial" w:cs="Arial"/>
        </w:rPr>
        <w:t xml:space="preserve"> </w:t>
      </w:r>
      <w:proofErr w:type="spellStart"/>
      <w:r w:rsidRPr="000A78B3">
        <w:rPr>
          <w:rFonts w:ascii="Arial" w:hAnsi="Arial" w:cs="Arial"/>
        </w:rPr>
        <w:t>to</w:t>
      </w:r>
      <w:proofErr w:type="spellEnd"/>
      <w:r w:rsidRPr="000A78B3">
        <w:rPr>
          <w:rFonts w:ascii="Arial" w:hAnsi="Arial" w:cs="Arial"/>
        </w:rPr>
        <w:t xml:space="preserve"> </w:t>
      </w:r>
      <w:proofErr w:type="spellStart"/>
      <w:r w:rsidRPr="000A78B3">
        <w:rPr>
          <w:rFonts w:ascii="Arial" w:hAnsi="Arial" w:cs="Arial"/>
        </w:rPr>
        <w:t>the</w:t>
      </w:r>
      <w:proofErr w:type="spellEnd"/>
      <w:r w:rsidRPr="000A78B3">
        <w:rPr>
          <w:rFonts w:ascii="Arial" w:hAnsi="Arial" w:cs="Arial"/>
        </w:rPr>
        <w:t xml:space="preserve"> </w:t>
      </w:r>
      <w:proofErr w:type="spellStart"/>
      <w:r w:rsidRPr="000A78B3">
        <w:rPr>
          <w:rFonts w:ascii="Arial" w:hAnsi="Arial" w:cs="Arial"/>
        </w:rPr>
        <w:t>Right</w:t>
      </w:r>
      <w:proofErr w:type="spellEnd"/>
      <w:r w:rsidRPr="000A78B3">
        <w:rPr>
          <w:rFonts w:ascii="Arial" w:hAnsi="Arial" w:cs="Arial"/>
        </w:rPr>
        <w:t xml:space="preserve"> </w:t>
      </w:r>
      <w:proofErr w:type="spellStart"/>
      <w:r w:rsidRPr="000A78B3">
        <w:rPr>
          <w:rFonts w:ascii="Arial" w:hAnsi="Arial" w:cs="Arial"/>
        </w:rPr>
        <w:t>of</w:t>
      </w:r>
      <w:proofErr w:type="spellEnd"/>
      <w:r w:rsidRPr="000A78B3">
        <w:rPr>
          <w:rFonts w:ascii="Arial" w:hAnsi="Arial" w:cs="Arial"/>
        </w:rPr>
        <w:t xml:space="preserve"> Access </w:t>
      </w:r>
      <w:proofErr w:type="spellStart"/>
      <w:r w:rsidRPr="000A78B3">
        <w:rPr>
          <w:rFonts w:ascii="Arial" w:hAnsi="Arial" w:cs="Arial"/>
        </w:rPr>
        <w:t>to</w:t>
      </w:r>
      <w:proofErr w:type="spellEnd"/>
      <w:r w:rsidRPr="000A78B3">
        <w:rPr>
          <w:rFonts w:ascii="Arial" w:hAnsi="Arial" w:cs="Arial"/>
        </w:rPr>
        <w:t xml:space="preserve"> </w:t>
      </w:r>
      <w:proofErr w:type="spellStart"/>
      <w:r w:rsidRPr="000A78B3">
        <w:rPr>
          <w:rFonts w:ascii="Arial" w:hAnsi="Arial" w:cs="Arial"/>
        </w:rPr>
        <w:t>Information</w:t>
      </w:r>
      <w:proofErr w:type="spellEnd"/>
      <w:r w:rsidRPr="000A78B3">
        <w:rPr>
          <w:rFonts w:ascii="Arial" w:hAnsi="Arial" w:cs="Arial"/>
        </w:rPr>
        <w:t xml:space="preserve"> (DAI);</w:t>
      </w:r>
    </w:p>
    <w:p w14:paraId="26F049EF" w14:textId="27CBB08A" w:rsidR="00830699" w:rsidRPr="000A78B3" w:rsidRDefault="00830699" w:rsidP="000A78B3">
      <w:pPr>
        <w:pStyle w:val="Prrafodelista"/>
        <w:numPr>
          <w:ilvl w:val="0"/>
          <w:numId w:val="9"/>
        </w:numPr>
        <w:spacing w:line="240" w:lineRule="atLeast"/>
        <w:jc w:val="both"/>
        <w:rPr>
          <w:rFonts w:ascii="Arial" w:hAnsi="Arial" w:cs="Arial"/>
        </w:rPr>
      </w:pPr>
      <w:proofErr w:type="spellStart"/>
      <w:r w:rsidRPr="000A78B3">
        <w:rPr>
          <w:rFonts w:ascii="Arial" w:hAnsi="Arial" w:cs="Arial"/>
        </w:rPr>
        <w:t>Only</w:t>
      </w:r>
      <w:proofErr w:type="spellEnd"/>
      <w:r w:rsidRPr="000A78B3">
        <w:rPr>
          <w:rFonts w:ascii="Arial" w:hAnsi="Arial" w:cs="Arial"/>
        </w:rPr>
        <w:t xml:space="preserve"> 3.6% </w:t>
      </w:r>
      <w:proofErr w:type="spellStart"/>
      <w:r w:rsidRPr="000A78B3">
        <w:rPr>
          <w:rFonts w:ascii="Arial" w:hAnsi="Arial" w:cs="Arial"/>
        </w:rPr>
        <w:t>of</w:t>
      </w:r>
      <w:proofErr w:type="spellEnd"/>
      <w:r w:rsidRPr="000A78B3">
        <w:rPr>
          <w:rFonts w:ascii="Arial" w:hAnsi="Arial" w:cs="Arial"/>
        </w:rPr>
        <w:t xml:space="preserve"> </w:t>
      </w:r>
      <w:proofErr w:type="spellStart"/>
      <w:r w:rsidRPr="000A78B3">
        <w:rPr>
          <w:rFonts w:ascii="Arial" w:hAnsi="Arial" w:cs="Arial"/>
        </w:rPr>
        <w:t>the</w:t>
      </w:r>
      <w:proofErr w:type="spellEnd"/>
      <w:r w:rsidRPr="000A78B3">
        <w:rPr>
          <w:rFonts w:ascii="Arial" w:hAnsi="Arial" w:cs="Arial"/>
        </w:rPr>
        <w:t xml:space="preserve"> </w:t>
      </w:r>
      <w:proofErr w:type="spellStart"/>
      <w:r w:rsidRPr="000A78B3">
        <w:rPr>
          <w:rFonts w:ascii="Arial" w:hAnsi="Arial" w:cs="Arial"/>
        </w:rPr>
        <w:t>people</w:t>
      </w:r>
      <w:proofErr w:type="spellEnd"/>
      <w:r w:rsidRPr="000A78B3">
        <w:rPr>
          <w:rFonts w:ascii="Arial" w:hAnsi="Arial" w:cs="Arial"/>
        </w:rPr>
        <w:t xml:space="preserve"> </w:t>
      </w:r>
      <w:proofErr w:type="spellStart"/>
      <w:r w:rsidRPr="000A78B3">
        <w:rPr>
          <w:rFonts w:ascii="Arial" w:hAnsi="Arial" w:cs="Arial"/>
        </w:rPr>
        <w:t>surveyed</w:t>
      </w:r>
      <w:proofErr w:type="spellEnd"/>
      <w:r w:rsidRPr="000A78B3">
        <w:rPr>
          <w:rFonts w:ascii="Arial" w:hAnsi="Arial" w:cs="Arial"/>
        </w:rPr>
        <w:t xml:space="preserve"> </w:t>
      </w:r>
      <w:proofErr w:type="spellStart"/>
      <w:r w:rsidRPr="000A78B3">
        <w:rPr>
          <w:rFonts w:ascii="Arial" w:hAnsi="Arial" w:cs="Arial"/>
        </w:rPr>
        <w:t>say</w:t>
      </w:r>
      <w:proofErr w:type="spellEnd"/>
      <w:r w:rsidRPr="000A78B3">
        <w:rPr>
          <w:rFonts w:ascii="Arial" w:hAnsi="Arial" w:cs="Arial"/>
        </w:rPr>
        <w:t xml:space="preserve"> </w:t>
      </w:r>
      <w:proofErr w:type="spellStart"/>
      <w:r w:rsidRPr="000A78B3">
        <w:rPr>
          <w:rFonts w:ascii="Arial" w:hAnsi="Arial" w:cs="Arial"/>
        </w:rPr>
        <w:t>they</w:t>
      </w:r>
      <w:proofErr w:type="spellEnd"/>
      <w:r w:rsidRPr="000A78B3">
        <w:rPr>
          <w:rFonts w:ascii="Arial" w:hAnsi="Arial" w:cs="Arial"/>
        </w:rPr>
        <w:t xml:space="preserve"> </w:t>
      </w:r>
      <w:proofErr w:type="spellStart"/>
      <w:r w:rsidRPr="000A78B3">
        <w:rPr>
          <w:rFonts w:ascii="Arial" w:hAnsi="Arial" w:cs="Arial"/>
        </w:rPr>
        <w:t>have</w:t>
      </w:r>
      <w:proofErr w:type="spellEnd"/>
      <w:r w:rsidRPr="000A78B3">
        <w:rPr>
          <w:rFonts w:ascii="Arial" w:hAnsi="Arial" w:cs="Arial"/>
        </w:rPr>
        <w:t xml:space="preserve"> </w:t>
      </w:r>
      <w:proofErr w:type="spellStart"/>
      <w:r w:rsidRPr="000A78B3">
        <w:rPr>
          <w:rFonts w:ascii="Arial" w:hAnsi="Arial" w:cs="Arial"/>
        </w:rPr>
        <w:t>made</w:t>
      </w:r>
      <w:proofErr w:type="spellEnd"/>
      <w:r w:rsidRPr="000A78B3">
        <w:rPr>
          <w:rFonts w:ascii="Arial" w:hAnsi="Arial" w:cs="Arial"/>
        </w:rPr>
        <w:t xml:space="preserve"> a </w:t>
      </w:r>
      <w:proofErr w:type="spellStart"/>
      <w:r w:rsidRPr="000A78B3">
        <w:rPr>
          <w:rFonts w:ascii="Arial" w:hAnsi="Arial" w:cs="Arial"/>
        </w:rPr>
        <w:t>request</w:t>
      </w:r>
      <w:proofErr w:type="spellEnd"/>
      <w:r w:rsidRPr="000A78B3">
        <w:rPr>
          <w:rFonts w:ascii="Arial" w:hAnsi="Arial" w:cs="Arial"/>
        </w:rPr>
        <w:t xml:space="preserve"> </w:t>
      </w:r>
      <w:proofErr w:type="spellStart"/>
      <w:r w:rsidRPr="000A78B3">
        <w:rPr>
          <w:rFonts w:ascii="Arial" w:hAnsi="Arial" w:cs="Arial"/>
        </w:rPr>
        <w:t>for</w:t>
      </w:r>
      <w:proofErr w:type="spellEnd"/>
      <w:r w:rsidRPr="000A78B3">
        <w:rPr>
          <w:rFonts w:ascii="Arial" w:hAnsi="Arial" w:cs="Arial"/>
        </w:rPr>
        <w:t xml:space="preserve"> </w:t>
      </w:r>
      <w:proofErr w:type="spellStart"/>
      <w:r w:rsidRPr="000A78B3">
        <w:rPr>
          <w:rFonts w:ascii="Arial" w:hAnsi="Arial" w:cs="Arial"/>
        </w:rPr>
        <w:t>information</w:t>
      </w:r>
      <w:proofErr w:type="spellEnd"/>
      <w:r w:rsidRPr="000A78B3">
        <w:rPr>
          <w:rFonts w:ascii="Arial" w:hAnsi="Arial" w:cs="Arial"/>
        </w:rPr>
        <w:t xml:space="preserve"> </w:t>
      </w:r>
      <w:proofErr w:type="spellStart"/>
      <w:r w:rsidRPr="000A78B3">
        <w:rPr>
          <w:rFonts w:ascii="Arial" w:hAnsi="Arial" w:cs="Arial"/>
        </w:rPr>
        <w:t>throughout</w:t>
      </w:r>
      <w:proofErr w:type="spellEnd"/>
      <w:r w:rsidRPr="000A78B3">
        <w:rPr>
          <w:rFonts w:ascii="Arial" w:hAnsi="Arial" w:cs="Arial"/>
        </w:rPr>
        <w:t xml:space="preserve"> </w:t>
      </w:r>
      <w:proofErr w:type="spellStart"/>
      <w:r w:rsidRPr="000A78B3">
        <w:rPr>
          <w:rFonts w:ascii="Arial" w:hAnsi="Arial" w:cs="Arial"/>
        </w:rPr>
        <w:t>their</w:t>
      </w:r>
      <w:proofErr w:type="spellEnd"/>
      <w:r w:rsidRPr="000A78B3">
        <w:rPr>
          <w:rFonts w:ascii="Arial" w:hAnsi="Arial" w:cs="Arial"/>
        </w:rPr>
        <w:t xml:space="preserve"> </w:t>
      </w:r>
      <w:proofErr w:type="spellStart"/>
      <w:r w:rsidRPr="000A78B3">
        <w:rPr>
          <w:rFonts w:ascii="Arial" w:hAnsi="Arial" w:cs="Arial"/>
        </w:rPr>
        <w:t>lives</w:t>
      </w:r>
      <w:proofErr w:type="spellEnd"/>
      <w:r w:rsidRPr="000A78B3">
        <w:rPr>
          <w:rFonts w:ascii="Arial" w:hAnsi="Arial" w:cs="Arial"/>
        </w:rPr>
        <w:t>;</w:t>
      </w:r>
    </w:p>
    <w:p w14:paraId="6B5125EC" w14:textId="600AFFD8" w:rsidR="00830699" w:rsidRPr="000A78B3" w:rsidRDefault="00830699" w:rsidP="000A78B3">
      <w:pPr>
        <w:pStyle w:val="Prrafodelista"/>
        <w:numPr>
          <w:ilvl w:val="0"/>
          <w:numId w:val="9"/>
        </w:numPr>
        <w:spacing w:line="240" w:lineRule="atLeast"/>
        <w:jc w:val="both"/>
        <w:rPr>
          <w:rFonts w:ascii="Arial" w:hAnsi="Arial" w:cs="Arial"/>
        </w:rPr>
      </w:pPr>
      <w:proofErr w:type="spellStart"/>
      <w:r w:rsidRPr="000A78B3">
        <w:rPr>
          <w:rFonts w:ascii="Arial" w:hAnsi="Arial" w:cs="Arial"/>
        </w:rPr>
        <w:t>Only</w:t>
      </w:r>
      <w:proofErr w:type="spellEnd"/>
      <w:r w:rsidRPr="000A78B3">
        <w:rPr>
          <w:rFonts w:ascii="Arial" w:hAnsi="Arial" w:cs="Arial"/>
        </w:rPr>
        <w:t xml:space="preserve"> 16.1% </w:t>
      </w:r>
      <w:proofErr w:type="spellStart"/>
      <w:r w:rsidRPr="000A78B3">
        <w:rPr>
          <w:rFonts w:ascii="Arial" w:hAnsi="Arial" w:cs="Arial"/>
        </w:rPr>
        <w:t>have</w:t>
      </w:r>
      <w:proofErr w:type="spellEnd"/>
      <w:r w:rsidRPr="000A78B3">
        <w:rPr>
          <w:rFonts w:ascii="Arial" w:hAnsi="Arial" w:cs="Arial"/>
        </w:rPr>
        <w:t xml:space="preserve"> </w:t>
      </w:r>
      <w:proofErr w:type="spellStart"/>
      <w:r w:rsidRPr="000A78B3">
        <w:rPr>
          <w:rFonts w:ascii="Arial" w:hAnsi="Arial" w:cs="Arial"/>
        </w:rPr>
        <w:t>visited</w:t>
      </w:r>
      <w:proofErr w:type="spellEnd"/>
      <w:r w:rsidRPr="000A78B3">
        <w:rPr>
          <w:rFonts w:ascii="Arial" w:hAnsi="Arial" w:cs="Arial"/>
        </w:rPr>
        <w:t xml:space="preserve"> a </w:t>
      </w:r>
      <w:proofErr w:type="spellStart"/>
      <w:r w:rsidRPr="000A78B3">
        <w:rPr>
          <w:rFonts w:ascii="Arial" w:hAnsi="Arial" w:cs="Arial"/>
        </w:rPr>
        <w:t>government</w:t>
      </w:r>
      <w:proofErr w:type="spellEnd"/>
      <w:r w:rsidRPr="000A78B3">
        <w:rPr>
          <w:rFonts w:ascii="Arial" w:hAnsi="Arial" w:cs="Arial"/>
        </w:rPr>
        <w:t xml:space="preserve"> internet portal;</w:t>
      </w:r>
    </w:p>
    <w:p w14:paraId="3F132FD4" w14:textId="7A228734" w:rsidR="00830699" w:rsidRPr="000A78B3" w:rsidRDefault="00830699" w:rsidP="000A78B3">
      <w:pPr>
        <w:pStyle w:val="Prrafodelista"/>
        <w:numPr>
          <w:ilvl w:val="0"/>
          <w:numId w:val="9"/>
        </w:numPr>
        <w:spacing w:line="240" w:lineRule="atLeast"/>
        <w:jc w:val="both"/>
        <w:rPr>
          <w:rFonts w:ascii="Arial" w:hAnsi="Arial" w:cs="Arial"/>
        </w:rPr>
      </w:pPr>
      <w:proofErr w:type="spellStart"/>
      <w:r w:rsidRPr="000A78B3">
        <w:rPr>
          <w:rFonts w:ascii="Arial" w:hAnsi="Arial" w:cs="Arial"/>
        </w:rPr>
        <w:t>Even</w:t>
      </w:r>
      <w:proofErr w:type="spellEnd"/>
      <w:r w:rsidRPr="000A78B3">
        <w:rPr>
          <w:rFonts w:ascii="Arial" w:hAnsi="Arial" w:cs="Arial"/>
        </w:rPr>
        <w:t xml:space="preserve"> </w:t>
      </w:r>
      <w:proofErr w:type="spellStart"/>
      <w:r w:rsidRPr="000A78B3">
        <w:rPr>
          <w:rFonts w:ascii="Arial" w:hAnsi="Arial" w:cs="Arial"/>
        </w:rPr>
        <w:t>when</w:t>
      </w:r>
      <w:proofErr w:type="spellEnd"/>
      <w:r w:rsidRPr="000A78B3">
        <w:rPr>
          <w:rFonts w:ascii="Arial" w:hAnsi="Arial" w:cs="Arial"/>
        </w:rPr>
        <w:t xml:space="preserve"> 32.6% </w:t>
      </w:r>
      <w:proofErr w:type="spellStart"/>
      <w:r w:rsidRPr="000A78B3">
        <w:rPr>
          <w:rFonts w:ascii="Arial" w:hAnsi="Arial" w:cs="Arial"/>
        </w:rPr>
        <w:t>of</w:t>
      </w:r>
      <w:proofErr w:type="spellEnd"/>
      <w:r w:rsidRPr="000A78B3">
        <w:rPr>
          <w:rFonts w:ascii="Arial" w:hAnsi="Arial" w:cs="Arial"/>
        </w:rPr>
        <w:t xml:space="preserve"> </w:t>
      </w:r>
      <w:proofErr w:type="spellStart"/>
      <w:r w:rsidRPr="000A78B3">
        <w:rPr>
          <w:rFonts w:ascii="Arial" w:hAnsi="Arial" w:cs="Arial"/>
        </w:rPr>
        <w:t>the</w:t>
      </w:r>
      <w:proofErr w:type="spellEnd"/>
      <w:r w:rsidRPr="000A78B3">
        <w:rPr>
          <w:rFonts w:ascii="Arial" w:hAnsi="Arial" w:cs="Arial"/>
        </w:rPr>
        <w:t xml:space="preserve"> </w:t>
      </w:r>
      <w:proofErr w:type="spellStart"/>
      <w:r w:rsidRPr="000A78B3">
        <w:rPr>
          <w:rFonts w:ascii="Arial" w:hAnsi="Arial" w:cs="Arial"/>
        </w:rPr>
        <w:t>surveyed</w:t>
      </w:r>
      <w:proofErr w:type="spellEnd"/>
      <w:r w:rsidRPr="000A78B3">
        <w:rPr>
          <w:rFonts w:ascii="Arial" w:hAnsi="Arial" w:cs="Arial"/>
        </w:rPr>
        <w:t xml:space="preserve"> </w:t>
      </w:r>
      <w:proofErr w:type="spellStart"/>
      <w:r w:rsidRPr="000A78B3">
        <w:rPr>
          <w:rFonts w:ascii="Arial" w:hAnsi="Arial" w:cs="Arial"/>
        </w:rPr>
        <w:t>population</w:t>
      </w:r>
      <w:proofErr w:type="spellEnd"/>
      <w:r w:rsidRPr="000A78B3">
        <w:rPr>
          <w:rFonts w:ascii="Arial" w:hAnsi="Arial" w:cs="Arial"/>
        </w:rPr>
        <w:t xml:space="preserve"> uses </w:t>
      </w:r>
      <w:proofErr w:type="spellStart"/>
      <w:r w:rsidRPr="000A78B3">
        <w:rPr>
          <w:rFonts w:ascii="Arial" w:hAnsi="Arial" w:cs="Arial"/>
        </w:rPr>
        <w:t>public</w:t>
      </w:r>
      <w:proofErr w:type="spellEnd"/>
      <w:r w:rsidRPr="000A78B3">
        <w:rPr>
          <w:rFonts w:ascii="Arial" w:hAnsi="Arial" w:cs="Arial"/>
        </w:rPr>
        <w:t xml:space="preserve"> </w:t>
      </w:r>
      <w:proofErr w:type="spellStart"/>
      <w:r w:rsidRPr="000A78B3">
        <w:rPr>
          <w:rFonts w:ascii="Arial" w:hAnsi="Arial" w:cs="Arial"/>
        </w:rPr>
        <w:t>information</w:t>
      </w:r>
      <w:proofErr w:type="spellEnd"/>
      <w:r w:rsidRPr="000A78B3">
        <w:rPr>
          <w:rFonts w:ascii="Arial" w:hAnsi="Arial" w:cs="Arial"/>
        </w:rPr>
        <w:t xml:space="preserve"> </w:t>
      </w:r>
      <w:proofErr w:type="spellStart"/>
      <w:r w:rsidRPr="000A78B3">
        <w:rPr>
          <w:rFonts w:ascii="Arial" w:hAnsi="Arial" w:cs="Arial"/>
        </w:rPr>
        <w:t>to</w:t>
      </w:r>
      <w:proofErr w:type="spellEnd"/>
      <w:r w:rsidRPr="000A78B3">
        <w:rPr>
          <w:rFonts w:ascii="Arial" w:hAnsi="Arial" w:cs="Arial"/>
        </w:rPr>
        <w:t xml:space="preserve"> </w:t>
      </w:r>
      <w:proofErr w:type="spellStart"/>
      <w:r w:rsidRPr="000A78B3">
        <w:rPr>
          <w:rFonts w:ascii="Arial" w:hAnsi="Arial" w:cs="Arial"/>
        </w:rPr>
        <w:t>carry</w:t>
      </w:r>
      <w:proofErr w:type="spellEnd"/>
      <w:r w:rsidRPr="000A78B3">
        <w:rPr>
          <w:rFonts w:ascii="Arial" w:hAnsi="Arial" w:cs="Arial"/>
        </w:rPr>
        <w:t xml:space="preserve"> </w:t>
      </w:r>
      <w:proofErr w:type="spellStart"/>
      <w:r w:rsidRPr="000A78B3">
        <w:rPr>
          <w:rFonts w:ascii="Arial" w:hAnsi="Arial" w:cs="Arial"/>
        </w:rPr>
        <w:t>out</w:t>
      </w:r>
      <w:proofErr w:type="spellEnd"/>
      <w:r w:rsidRPr="000A78B3">
        <w:rPr>
          <w:rFonts w:ascii="Arial" w:hAnsi="Arial" w:cs="Arial"/>
        </w:rPr>
        <w:t xml:space="preserve"> a </w:t>
      </w:r>
      <w:proofErr w:type="spellStart"/>
      <w:r w:rsidRPr="000A78B3">
        <w:rPr>
          <w:rFonts w:ascii="Arial" w:hAnsi="Arial" w:cs="Arial"/>
        </w:rPr>
        <w:t>procedure</w:t>
      </w:r>
      <w:proofErr w:type="spellEnd"/>
      <w:r w:rsidRPr="000A78B3">
        <w:rPr>
          <w:rFonts w:ascii="Arial" w:hAnsi="Arial" w:cs="Arial"/>
        </w:rPr>
        <w:t xml:space="preserve"> </w:t>
      </w:r>
      <w:proofErr w:type="spellStart"/>
      <w:r w:rsidRPr="000A78B3">
        <w:rPr>
          <w:rFonts w:ascii="Arial" w:hAnsi="Arial" w:cs="Arial"/>
        </w:rPr>
        <w:t>or</w:t>
      </w:r>
      <w:proofErr w:type="spellEnd"/>
      <w:r w:rsidRPr="000A78B3">
        <w:rPr>
          <w:rFonts w:ascii="Arial" w:hAnsi="Arial" w:cs="Arial"/>
        </w:rPr>
        <w:t xml:space="preserve"> </w:t>
      </w:r>
      <w:proofErr w:type="spellStart"/>
      <w:r w:rsidRPr="000A78B3">
        <w:rPr>
          <w:rFonts w:ascii="Arial" w:hAnsi="Arial" w:cs="Arial"/>
        </w:rPr>
        <w:t>management</w:t>
      </w:r>
      <w:proofErr w:type="spellEnd"/>
      <w:r w:rsidRPr="000A78B3">
        <w:rPr>
          <w:rFonts w:ascii="Arial" w:hAnsi="Arial" w:cs="Arial"/>
        </w:rPr>
        <w:t xml:space="preserve">, </w:t>
      </w:r>
      <w:proofErr w:type="spellStart"/>
      <w:r w:rsidRPr="000A78B3">
        <w:rPr>
          <w:rFonts w:ascii="Arial" w:hAnsi="Arial" w:cs="Arial"/>
        </w:rPr>
        <w:t>it</w:t>
      </w:r>
      <w:proofErr w:type="spellEnd"/>
      <w:r w:rsidRPr="000A78B3">
        <w:rPr>
          <w:rFonts w:ascii="Arial" w:hAnsi="Arial" w:cs="Arial"/>
        </w:rPr>
        <w:t xml:space="preserve"> </w:t>
      </w:r>
      <w:proofErr w:type="spellStart"/>
      <w:r w:rsidRPr="000A78B3">
        <w:rPr>
          <w:rFonts w:ascii="Arial" w:hAnsi="Arial" w:cs="Arial"/>
        </w:rPr>
        <w:t>is</w:t>
      </w:r>
      <w:proofErr w:type="spellEnd"/>
      <w:r w:rsidRPr="000A78B3">
        <w:rPr>
          <w:rFonts w:ascii="Arial" w:hAnsi="Arial" w:cs="Arial"/>
        </w:rPr>
        <w:t xml:space="preserve"> </w:t>
      </w:r>
      <w:proofErr w:type="spellStart"/>
      <w:r w:rsidRPr="000A78B3">
        <w:rPr>
          <w:rFonts w:ascii="Arial" w:hAnsi="Arial" w:cs="Arial"/>
        </w:rPr>
        <w:t>not</w:t>
      </w:r>
      <w:proofErr w:type="spellEnd"/>
      <w:r w:rsidRPr="000A78B3">
        <w:rPr>
          <w:rFonts w:ascii="Arial" w:hAnsi="Arial" w:cs="Arial"/>
        </w:rPr>
        <w:t xml:space="preserve"> </w:t>
      </w:r>
      <w:proofErr w:type="spellStart"/>
      <w:r w:rsidRPr="000A78B3">
        <w:rPr>
          <w:rFonts w:ascii="Arial" w:hAnsi="Arial" w:cs="Arial"/>
        </w:rPr>
        <w:t>known</w:t>
      </w:r>
      <w:proofErr w:type="spellEnd"/>
      <w:r w:rsidRPr="000A78B3">
        <w:rPr>
          <w:rFonts w:ascii="Arial" w:hAnsi="Arial" w:cs="Arial"/>
        </w:rPr>
        <w:t xml:space="preserve"> in </w:t>
      </w:r>
      <w:proofErr w:type="spellStart"/>
      <w:r w:rsidRPr="000A78B3">
        <w:rPr>
          <w:rFonts w:ascii="Arial" w:hAnsi="Arial" w:cs="Arial"/>
        </w:rPr>
        <w:t>depth</w:t>
      </w:r>
      <w:proofErr w:type="spellEnd"/>
      <w:r w:rsidRPr="000A78B3">
        <w:rPr>
          <w:rFonts w:ascii="Arial" w:hAnsi="Arial" w:cs="Arial"/>
        </w:rPr>
        <w:t xml:space="preserve"> </w:t>
      </w:r>
      <w:proofErr w:type="spellStart"/>
      <w:r w:rsidRPr="000A78B3">
        <w:rPr>
          <w:rFonts w:ascii="Arial" w:hAnsi="Arial" w:cs="Arial"/>
        </w:rPr>
        <w:t>if</w:t>
      </w:r>
      <w:proofErr w:type="spellEnd"/>
      <w:r w:rsidRPr="000A78B3">
        <w:rPr>
          <w:rFonts w:ascii="Arial" w:hAnsi="Arial" w:cs="Arial"/>
        </w:rPr>
        <w:t xml:space="preserve"> </w:t>
      </w:r>
      <w:proofErr w:type="spellStart"/>
      <w:r w:rsidRPr="000A78B3">
        <w:rPr>
          <w:rFonts w:ascii="Arial" w:hAnsi="Arial" w:cs="Arial"/>
        </w:rPr>
        <w:t>these</w:t>
      </w:r>
      <w:proofErr w:type="spellEnd"/>
      <w:r w:rsidRPr="000A78B3">
        <w:rPr>
          <w:rFonts w:ascii="Arial" w:hAnsi="Arial" w:cs="Arial"/>
        </w:rPr>
        <w:t xml:space="preserve"> </w:t>
      </w:r>
      <w:proofErr w:type="spellStart"/>
      <w:r w:rsidRPr="000A78B3">
        <w:rPr>
          <w:rFonts w:ascii="Arial" w:hAnsi="Arial" w:cs="Arial"/>
        </w:rPr>
        <w:t>people</w:t>
      </w:r>
      <w:proofErr w:type="spellEnd"/>
      <w:r w:rsidRPr="000A78B3">
        <w:rPr>
          <w:rFonts w:ascii="Arial" w:hAnsi="Arial" w:cs="Arial"/>
        </w:rPr>
        <w:t xml:space="preserve"> are </w:t>
      </w:r>
      <w:proofErr w:type="spellStart"/>
      <w:r w:rsidRPr="000A78B3">
        <w:rPr>
          <w:rFonts w:ascii="Arial" w:hAnsi="Arial" w:cs="Arial"/>
        </w:rPr>
        <w:t>taking</w:t>
      </w:r>
      <w:proofErr w:type="spellEnd"/>
      <w:r w:rsidRPr="000A78B3">
        <w:rPr>
          <w:rFonts w:ascii="Arial" w:hAnsi="Arial" w:cs="Arial"/>
        </w:rPr>
        <w:t xml:space="preserve"> </w:t>
      </w:r>
      <w:proofErr w:type="spellStart"/>
      <w:r w:rsidRPr="000A78B3">
        <w:rPr>
          <w:rFonts w:ascii="Arial" w:hAnsi="Arial" w:cs="Arial"/>
        </w:rPr>
        <w:t>advantage</w:t>
      </w:r>
      <w:proofErr w:type="spellEnd"/>
      <w:r w:rsidRPr="000A78B3">
        <w:rPr>
          <w:rFonts w:ascii="Arial" w:hAnsi="Arial" w:cs="Arial"/>
        </w:rPr>
        <w:t xml:space="preserve"> </w:t>
      </w:r>
      <w:proofErr w:type="spellStart"/>
      <w:r w:rsidRPr="000A78B3">
        <w:rPr>
          <w:rFonts w:ascii="Arial" w:hAnsi="Arial" w:cs="Arial"/>
        </w:rPr>
        <w:t>of</w:t>
      </w:r>
      <w:proofErr w:type="spellEnd"/>
      <w:r w:rsidRPr="000A78B3">
        <w:rPr>
          <w:rFonts w:ascii="Arial" w:hAnsi="Arial" w:cs="Arial"/>
        </w:rPr>
        <w:t xml:space="preserve"> </w:t>
      </w:r>
      <w:proofErr w:type="spellStart"/>
      <w:r w:rsidRPr="000A78B3">
        <w:rPr>
          <w:rFonts w:ascii="Arial" w:hAnsi="Arial" w:cs="Arial"/>
        </w:rPr>
        <w:t>the</w:t>
      </w:r>
      <w:proofErr w:type="spellEnd"/>
      <w:r w:rsidRPr="000A78B3">
        <w:rPr>
          <w:rFonts w:ascii="Arial" w:hAnsi="Arial" w:cs="Arial"/>
        </w:rPr>
        <w:t xml:space="preserve"> DAI and </w:t>
      </w:r>
      <w:proofErr w:type="spellStart"/>
      <w:r w:rsidRPr="000A78B3">
        <w:rPr>
          <w:rFonts w:ascii="Arial" w:hAnsi="Arial" w:cs="Arial"/>
        </w:rPr>
        <w:t>achieving</w:t>
      </w:r>
      <w:proofErr w:type="spellEnd"/>
      <w:r w:rsidRPr="000A78B3">
        <w:rPr>
          <w:rFonts w:ascii="Arial" w:hAnsi="Arial" w:cs="Arial"/>
        </w:rPr>
        <w:t xml:space="preserve"> </w:t>
      </w:r>
      <w:proofErr w:type="spellStart"/>
      <w:r w:rsidRPr="000A78B3">
        <w:rPr>
          <w:rFonts w:ascii="Arial" w:hAnsi="Arial" w:cs="Arial"/>
        </w:rPr>
        <w:t>benefits</w:t>
      </w:r>
      <w:proofErr w:type="spellEnd"/>
      <w:r w:rsidRPr="000A78B3">
        <w:rPr>
          <w:rFonts w:ascii="Arial" w:hAnsi="Arial" w:cs="Arial"/>
        </w:rPr>
        <w:t>.</w:t>
      </w:r>
    </w:p>
    <w:p w14:paraId="7D4B6084" w14:textId="6AD7B590" w:rsidR="00830699" w:rsidRDefault="00830699" w:rsidP="00830699">
      <w:pPr>
        <w:spacing w:line="240" w:lineRule="atLeast"/>
        <w:jc w:val="both"/>
        <w:rPr>
          <w:rFonts w:ascii="Arial" w:hAnsi="Arial" w:cs="Arial"/>
        </w:rPr>
      </w:pPr>
    </w:p>
    <w:p w14:paraId="705D3F8F" w14:textId="45AE7A32" w:rsidR="00830699" w:rsidRDefault="00830699" w:rsidP="00830699">
      <w:pPr>
        <w:spacing w:line="240" w:lineRule="atLeast"/>
        <w:jc w:val="both"/>
        <w:rPr>
          <w:rFonts w:ascii="Arial" w:hAnsi="Arial" w:cs="Arial"/>
        </w:rPr>
      </w:pPr>
      <w:proofErr w:type="spellStart"/>
      <w:r w:rsidRPr="00830699">
        <w:rPr>
          <w:rFonts w:ascii="Arial" w:hAnsi="Arial" w:cs="Arial"/>
        </w:rPr>
        <w:t>By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virtue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of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the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foregoing</w:t>
      </w:r>
      <w:proofErr w:type="spellEnd"/>
      <w:r w:rsidRPr="00830699">
        <w:rPr>
          <w:rFonts w:ascii="Arial" w:hAnsi="Arial" w:cs="Arial"/>
        </w:rPr>
        <w:t xml:space="preserve">, </w:t>
      </w:r>
      <w:proofErr w:type="spellStart"/>
      <w:r w:rsidRPr="00830699">
        <w:rPr>
          <w:rFonts w:ascii="Arial" w:hAnsi="Arial" w:cs="Arial"/>
        </w:rPr>
        <w:t>the</w:t>
      </w:r>
      <w:proofErr w:type="spellEnd"/>
      <w:r w:rsidRPr="00830699">
        <w:rPr>
          <w:rFonts w:ascii="Arial" w:hAnsi="Arial" w:cs="Arial"/>
        </w:rPr>
        <w:t xml:space="preserve"> INAI and </w:t>
      </w:r>
      <w:proofErr w:type="spellStart"/>
      <w:r w:rsidRPr="00830699">
        <w:rPr>
          <w:rFonts w:ascii="Arial" w:hAnsi="Arial" w:cs="Arial"/>
        </w:rPr>
        <w:t>the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National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Transparency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System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determined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the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need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to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create</w:t>
      </w:r>
      <w:proofErr w:type="spellEnd"/>
      <w:r w:rsidRPr="00830699">
        <w:rPr>
          <w:rFonts w:ascii="Arial" w:hAnsi="Arial" w:cs="Arial"/>
        </w:rPr>
        <w:t xml:space="preserve"> a </w:t>
      </w:r>
      <w:proofErr w:type="spellStart"/>
      <w:r w:rsidRPr="00830699">
        <w:rPr>
          <w:rFonts w:ascii="Arial" w:hAnsi="Arial" w:cs="Arial"/>
        </w:rPr>
        <w:t>public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policy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that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would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make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it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possible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to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publicize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the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potential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of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the</w:t>
      </w:r>
      <w:proofErr w:type="spellEnd"/>
      <w:r w:rsidRPr="00830699">
        <w:rPr>
          <w:rFonts w:ascii="Arial" w:hAnsi="Arial" w:cs="Arial"/>
        </w:rPr>
        <w:t xml:space="preserve"> use and </w:t>
      </w:r>
      <w:proofErr w:type="spellStart"/>
      <w:r w:rsidRPr="00830699">
        <w:rPr>
          <w:rFonts w:ascii="Arial" w:hAnsi="Arial" w:cs="Arial"/>
        </w:rPr>
        <w:t>exploitation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of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public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information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to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influence</w:t>
      </w:r>
      <w:proofErr w:type="spellEnd"/>
      <w:r w:rsidRPr="00830699">
        <w:rPr>
          <w:rFonts w:ascii="Arial" w:hAnsi="Arial" w:cs="Arial"/>
        </w:rPr>
        <w:t xml:space="preserve"> individual </w:t>
      </w:r>
      <w:proofErr w:type="spellStart"/>
      <w:r w:rsidRPr="00830699">
        <w:rPr>
          <w:rFonts w:ascii="Arial" w:hAnsi="Arial" w:cs="Arial"/>
        </w:rPr>
        <w:t>or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collective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situations</w:t>
      </w:r>
      <w:proofErr w:type="spellEnd"/>
      <w:r w:rsidRPr="00830699">
        <w:rPr>
          <w:rFonts w:ascii="Arial" w:hAnsi="Arial" w:cs="Arial"/>
        </w:rPr>
        <w:t xml:space="preserve">, and </w:t>
      </w:r>
      <w:proofErr w:type="spellStart"/>
      <w:r w:rsidRPr="00830699">
        <w:rPr>
          <w:rFonts w:ascii="Arial" w:hAnsi="Arial" w:cs="Arial"/>
        </w:rPr>
        <w:t>improve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the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quality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of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information</w:t>
      </w:r>
      <w:proofErr w:type="spellEnd"/>
      <w:r w:rsidRPr="00830699">
        <w:rPr>
          <w:rFonts w:ascii="Arial" w:hAnsi="Arial" w:cs="Arial"/>
        </w:rPr>
        <w:t xml:space="preserve">. </w:t>
      </w:r>
      <w:proofErr w:type="spellStart"/>
      <w:r w:rsidRPr="00830699">
        <w:rPr>
          <w:rFonts w:ascii="Arial" w:hAnsi="Arial" w:cs="Arial"/>
        </w:rPr>
        <w:t>life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of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the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people</w:t>
      </w:r>
      <w:proofErr w:type="spellEnd"/>
      <w:r w:rsidRPr="00830699">
        <w:rPr>
          <w:rFonts w:ascii="Arial" w:hAnsi="Arial" w:cs="Arial"/>
        </w:rPr>
        <w:t>.</w:t>
      </w:r>
    </w:p>
    <w:p w14:paraId="2229B35E" w14:textId="5192A1FC" w:rsidR="00830699" w:rsidRDefault="00830699" w:rsidP="00830699">
      <w:pPr>
        <w:spacing w:line="240" w:lineRule="atLeast"/>
        <w:jc w:val="both"/>
        <w:rPr>
          <w:rFonts w:ascii="Arial" w:hAnsi="Arial" w:cs="Arial"/>
        </w:rPr>
      </w:pPr>
    </w:p>
    <w:p w14:paraId="1F283DF8" w14:textId="77777777" w:rsidR="00830699" w:rsidRPr="00670AC3" w:rsidRDefault="00830699" w:rsidP="00830699">
      <w:pPr>
        <w:spacing w:line="240" w:lineRule="atLeast"/>
        <w:jc w:val="both"/>
        <w:rPr>
          <w:rFonts w:ascii="Arial" w:hAnsi="Arial" w:cs="Arial"/>
          <w:b/>
          <w:bCs/>
        </w:rPr>
      </w:pPr>
      <w:r w:rsidRPr="00670AC3">
        <w:rPr>
          <w:rFonts w:ascii="Arial" w:hAnsi="Arial" w:cs="Arial"/>
          <w:b/>
          <w:bCs/>
        </w:rPr>
        <w:t xml:space="preserve">2. </w:t>
      </w:r>
      <w:proofErr w:type="spellStart"/>
      <w:r w:rsidRPr="00670AC3">
        <w:rPr>
          <w:rFonts w:ascii="Arial" w:hAnsi="Arial" w:cs="Arial"/>
          <w:b/>
          <w:bCs/>
        </w:rPr>
        <w:t>Objectives</w:t>
      </w:r>
      <w:proofErr w:type="spellEnd"/>
    </w:p>
    <w:p w14:paraId="65DE175A" w14:textId="77777777" w:rsidR="00830699" w:rsidRPr="00830699" w:rsidRDefault="00830699" w:rsidP="00830699">
      <w:pPr>
        <w:spacing w:line="240" w:lineRule="atLeast"/>
        <w:jc w:val="both"/>
        <w:rPr>
          <w:rFonts w:ascii="Arial" w:hAnsi="Arial" w:cs="Arial"/>
        </w:rPr>
      </w:pPr>
    </w:p>
    <w:p w14:paraId="1432C3BF" w14:textId="77777777" w:rsidR="00830699" w:rsidRPr="00830699" w:rsidRDefault="00830699" w:rsidP="00830699">
      <w:pPr>
        <w:spacing w:line="240" w:lineRule="atLeast"/>
        <w:jc w:val="both"/>
        <w:rPr>
          <w:rFonts w:ascii="Arial" w:hAnsi="Arial" w:cs="Arial"/>
        </w:rPr>
      </w:pPr>
      <w:proofErr w:type="spellStart"/>
      <w:r w:rsidRPr="00830699">
        <w:rPr>
          <w:rFonts w:ascii="Arial" w:hAnsi="Arial" w:cs="Arial"/>
        </w:rPr>
        <w:t>The</w:t>
      </w:r>
      <w:proofErr w:type="spellEnd"/>
      <w:r w:rsidRPr="00830699">
        <w:rPr>
          <w:rFonts w:ascii="Arial" w:hAnsi="Arial" w:cs="Arial"/>
        </w:rPr>
        <w:t xml:space="preserve"> PlanDAI </w:t>
      </w:r>
      <w:proofErr w:type="spellStart"/>
      <w:r w:rsidRPr="00830699">
        <w:rPr>
          <w:rFonts w:ascii="Arial" w:hAnsi="Arial" w:cs="Arial"/>
        </w:rPr>
        <w:t>is</w:t>
      </w:r>
      <w:proofErr w:type="spellEnd"/>
      <w:r w:rsidRPr="00830699">
        <w:rPr>
          <w:rFonts w:ascii="Arial" w:hAnsi="Arial" w:cs="Arial"/>
        </w:rPr>
        <w:t xml:space="preserve"> a </w:t>
      </w:r>
      <w:proofErr w:type="spellStart"/>
      <w:r w:rsidRPr="00830699">
        <w:rPr>
          <w:rFonts w:ascii="Arial" w:hAnsi="Arial" w:cs="Arial"/>
        </w:rPr>
        <w:t>public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policy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of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the</w:t>
      </w:r>
      <w:proofErr w:type="spellEnd"/>
      <w:r w:rsidRPr="00830699">
        <w:rPr>
          <w:rFonts w:ascii="Arial" w:hAnsi="Arial" w:cs="Arial"/>
        </w:rPr>
        <w:t xml:space="preserve"> INAI and </w:t>
      </w:r>
      <w:proofErr w:type="spellStart"/>
      <w:r w:rsidRPr="00830699">
        <w:rPr>
          <w:rFonts w:ascii="Arial" w:hAnsi="Arial" w:cs="Arial"/>
        </w:rPr>
        <w:t>the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National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Transparency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System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that</w:t>
      </w:r>
      <w:proofErr w:type="spellEnd"/>
      <w:r w:rsidRPr="00830699">
        <w:rPr>
          <w:rFonts w:ascii="Arial" w:hAnsi="Arial" w:cs="Arial"/>
        </w:rPr>
        <w:t xml:space="preserve">, </w:t>
      </w:r>
      <w:proofErr w:type="spellStart"/>
      <w:r w:rsidRPr="00830699">
        <w:rPr>
          <w:rFonts w:ascii="Arial" w:hAnsi="Arial" w:cs="Arial"/>
        </w:rPr>
        <w:t>having</w:t>
      </w:r>
      <w:proofErr w:type="spellEnd"/>
      <w:r w:rsidRPr="00830699">
        <w:rPr>
          <w:rFonts w:ascii="Arial" w:hAnsi="Arial" w:cs="Arial"/>
        </w:rPr>
        <w:t xml:space="preserve"> as a general </w:t>
      </w:r>
      <w:proofErr w:type="spellStart"/>
      <w:r w:rsidRPr="00830699">
        <w:rPr>
          <w:rFonts w:ascii="Arial" w:hAnsi="Arial" w:cs="Arial"/>
        </w:rPr>
        <w:t>objective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that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through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the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socialization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of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the</w:t>
      </w:r>
      <w:proofErr w:type="spellEnd"/>
      <w:r w:rsidRPr="00830699">
        <w:rPr>
          <w:rFonts w:ascii="Arial" w:hAnsi="Arial" w:cs="Arial"/>
        </w:rPr>
        <w:t xml:space="preserve"> DAI and </w:t>
      </w:r>
      <w:proofErr w:type="spellStart"/>
      <w:r w:rsidRPr="00830699">
        <w:rPr>
          <w:rFonts w:ascii="Arial" w:hAnsi="Arial" w:cs="Arial"/>
        </w:rPr>
        <w:t>consequently</w:t>
      </w:r>
      <w:proofErr w:type="spellEnd"/>
      <w:r w:rsidRPr="00830699">
        <w:rPr>
          <w:rFonts w:ascii="Arial" w:hAnsi="Arial" w:cs="Arial"/>
        </w:rPr>
        <w:t xml:space="preserve">, </w:t>
      </w:r>
      <w:proofErr w:type="spellStart"/>
      <w:r w:rsidRPr="00830699">
        <w:rPr>
          <w:rFonts w:ascii="Arial" w:hAnsi="Arial" w:cs="Arial"/>
        </w:rPr>
        <w:t>the</w:t>
      </w:r>
      <w:proofErr w:type="spellEnd"/>
      <w:r w:rsidRPr="00830699">
        <w:rPr>
          <w:rFonts w:ascii="Arial" w:hAnsi="Arial" w:cs="Arial"/>
        </w:rPr>
        <w:t xml:space="preserve"> use </w:t>
      </w:r>
      <w:proofErr w:type="spellStart"/>
      <w:r w:rsidRPr="00830699">
        <w:rPr>
          <w:rFonts w:ascii="Arial" w:hAnsi="Arial" w:cs="Arial"/>
        </w:rPr>
        <w:t>of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public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information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by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the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population</w:t>
      </w:r>
      <w:proofErr w:type="spellEnd"/>
      <w:r w:rsidRPr="00830699">
        <w:rPr>
          <w:rFonts w:ascii="Arial" w:hAnsi="Arial" w:cs="Arial"/>
        </w:rPr>
        <w:t xml:space="preserve">, </w:t>
      </w:r>
      <w:proofErr w:type="spellStart"/>
      <w:r w:rsidRPr="00830699">
        <w:rPr>
          <w:rFonts w:ascii="Arial" w:hAnsi="Arial" w:cs="Arial"/>
        </w:rPr>
        <w:t>mainly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by</w:t>
      </w:r>
      <w:proofErr w:type="spellEnd"/>
      <w:r w:rsidRPr="00830699">
        <w:rPr>
          <w:rFonts w:ascii="Arial" w:hAnsi="Arial" w:cs="Arial"/>
        </w:rPr>
        <w:t xml:space="preserve"> social </w:t>
      </w:r>
      <w:proofErr w:type="spellStart"/>
      <w:r w:rsidRPr="00830699">
        <w:rPr>
          <w:rFonts w:ascii="Arial" w:hAnsi="Arial" w:cs="Arial"/>
        </w:rPr>
        <w:lastRenderedPageBreak/>
        <w:t>groups</w:t>
      </w:r>
      <w:proofErr w:type="spellEnd"/>
      <w:r w:rsidRPr="00830699">
        <w:rPr>
          <w:rFonts w:ascii="Arial" w:hAnsi="Arial" w:cs="Arial"/>
        </w:rPr>
        <w:t xml:space="preserve"> in a </w:t>
      </w:r>
      <w:proofErr w:type="spellStart"/>
      <w:r w:rsidRPr="00830699">
        <w:rPr>
          <w:rFonts w:ascii="Arial" w:hAnsi="Arial" w:cs="Arial"/>
        </w:rPr>
        <w:t>situation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of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vulnerability</w:t>
      </w:r>
      <w:proofErr w:type="spellEnd"/>
      <w:r w:rsidRPr="00830699">
        <w:rPr>
          <w:rFonts w:ascii="Arial" w:hAnsi="Arial" w:cs="Arial"/>
        </w:rPr>
        <w:t xml:space="preserve">, </w:t>
      </w:r>
      <w:proofErr w:type="spellStart"/>
      <w:r w:rsidRPr="00830699">
        <w:rPr>
          <w:rFonts w:ascii="Arial" w:hAnsi="Arial" w:cs="Arial"/>
        </w:rPr>
        <w:t>seeks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to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contribute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to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inclusion</w:t>
      </w:r>
      <w:proofErr w:type="spellEnd"/>
      <w:r w:rsidRPr="00830699">
        <w:rPr>
          <w:rFonts w:ascii="Arial" w:hAnsi="Arial" w:cs="Arial"/>
        </w:rPr>
        <w:t xml:space="preserve"> and </w:t>
      </w:r>
      <w:proofErr w:type="spellStart"/>
      <w:r w:rsidRPr="00830699">
        <w:rPr>
          <w:rFonts w:ascii="Arial" w:hAnsi="Arial" w:cs="Arial"/>
        </w:rPr>
        <w:t>the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reduction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of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the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inequality</w:t>
      </w:r>
      <w:proofErr w:type="spellEnd"/>
      <w:r w:rsidRPr="00830699">
        <w:rPr>
          <w:rFonts w:ascii="Arial" w:hAnsi="Arial" w:cs="Arial"/>
        </w:rPr>
        <w:t xml:space="preserve"> gap in </w:t>
      </w:r>
      <w:proofErr w:type="spellStart"/>
      <w:r w:rsidRPr="00830699">
        <w:rPr>
          <w:rFonts w:ascii="Arial" w:hAnsi="Arial" w:cs="Arial"/>
        </w:rPr>
        <w:t>the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exercise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of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other</w:t>
      </w:r>
      <w:proofErr w:type="spellEnd"/>
      <w:r w:rsidRPr="00830699">
        <w:rPr>
          <w:rFonts w:ascii="Arial" w:hAnsi="Arial" w:cs="Arial"/>
        </w:rPr>
        <w:t xml:space="preserve"> fundamental </w:t>
      </w:r>
      <w:proofErr w:type="spellStart"/>
      <w:r w:rsidRPr="00830699">
        <w:rPr>
          <w:rFonts w:ascii="Arial" w:hAnsi="Arial" w:cs="Arial"/>
        </w:rPr>
        <w:t>rights</w:t>
      </w:r>
      <w:proofErr w:type="spellEnd"/>
      <w:r w:rsidRPr="00830699">
        <w:rPr>
          <w:rFonts w:ascii="Arial" w:hAnsi="Arial" w:cs="Arial"/>
        </w:rPr>
        <w:t xml:space="preserve">, in </w:t>
      </w:r>
      <w:proofErr w:type="spellStart"/>
      <w:r w:rsidRPr="00830699">
        <w:rPr>
          <w:rFonts w:ascii="Arial" w:hAnsi="Arial" w:cs="Arial"/>
        </w:rPr>
        <w:t>addition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to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seeking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to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adopt</w:t>
      </w:r>
      <w:proofErr w:type="spellEnd"/>
      <w:r w:rsidRPr="00830699">
        <w:rPr>
          <w:rFonts w:ascii="Arial" w:hAnsi="Arial" w:cs="Arial"/>
        </w:rPr>
        <w:t xml:space="preserve"> a human </w:t>
      </w:r>
      <w:proofErr w:type="spellStart"/>
      <w:r w:rsidRPr="00830699">
        <w:rPr>
          <w:rFonts w:ascii="Arial" w:hAnsi="Arial" w:cs="Arial"/>
        </w:rPr>
        <w:t>rights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approach</w:t>
      </w:r>
      <w:proofErr w:type="spellEnd"/>
      <w:r w:rsidRPr="00830699">
        <w:rPr>
          <w:rFonts w:ascii="Arial" w:hAnsi="Arial" w:cs="Arial"/>
        </w:rPr>
        <w:t xml:space="preserve"> and a </w:t>
      </w:r>
      <w:proofErr w:type="spellStart"/>
      <w:r w:rsidRPr="00830699">
        <w:rPr>
          <w:rFonts w:ascii="Arial" w:hAnsi="Arial" w:cs="Arial"/>
        </w:rPr>
        <w:t>gender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perspective</w:t>
      </w:r>
      <w:proofErr w:type="spellEnd"/>
      <w:r w:rsidRPr="00830699">
        <w:rPr>
          <w:rFonts w:ascii="Arial" w:hAnsi="Arial" w:cs="Arial"/>
        </w:rPr>
        <w:t>.</w:t>
      </w:r>
    </w:p>
    <w:p w14:paraId="7A8C2703" w14:textId="77777777" w:rsidR="00830699" w:rsidRPr="00830699" w:rsidRDefault="00830699" w:rsidP="00830699">
      <w:pPr>
        <w:spacing w:line="240" w:lineRule="atLeast"/>
        <w:jc w:val="both"/>
        <w:rPr>
          <w:rFonts w:ascii="Arial" w:hAnsi="Arial" w:cs="Arial"/>
        </w:rPr>
      </w:pPr>
    </w:p>
    <w:p w14:paraId="6DC199DE" w14:textId="77777777" w:rsidR="00830699" w:rsidRPr="00830699" w:rsidRDefault="00830699" w:rsidP="00830699">
      <w:pPr>
        <w:spacing w:line="240" w:lineRule="atLeast"/>
        <w:jc w:val="both"/>
        <w:rPr>
          <w:rFonts w:ascii="Arial" w:hAnsi="Arial" w:cs="Arial"/>
        </w:rPr>
      </w:pPr>
      <w:proofErr w:type="spellStart"/>
      <w:r w:rsidRPr="00830699">
        <w:rPr>
          <w:rFonts w:ascii="Arial" w:hAnsi="Arial" w:cs="Arial"/>
        </w:rPr>
        <w:t>It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is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an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effort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that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promotes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the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organization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for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collective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action</w:t>
      </w:r>
      <w:proofErr w:type="spellEnd"/>
      <w:r w:rsidRPr="00830699">
        <w:rPr>
          <w:rFonts w:ascii="Arial" w:hAnsi="Arial" w:cs="Arial"/>
        </w:rPr>
        <w:t xml:space="preserve">, </w:t>
      </w:r>
      <w:proofErr w:type="spellStart"/>
      <w:r w:rsidRPr="00830699">
        <w:rPr>
          <w:rFonts w:ascii="Arial" w:hAnsi="Arial" w:cs="Arial"/>
        </w:rPr>
        <w:t>the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generation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of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leaderships</w:t>
      </w:r>
      <w:proofErr w:type="spellEnd"/>
      <w:r w:rsidRPr="00830699">
        <w:rPr>
          <w:rFonts w:ascii="Arial" w:hAnsi="Arial" w:cs="Arial"/>
        </w:rPr>
        <w:t xml:space="preserve"> and </w:t>
      </w:r>
      <w:proofErr w:type="spellStart"/>
      <w:r w:rsidRPr="00830699">
        <w:rPr>
          <w:rFonts w:ascii="Arial" w:hAnsi="Arial" w:cs="Arial"/>
        </w:rPr>
        <w:t>capacities</w:t>
      </w:r>
      <w:proofErr w:type="spellEnd"/>
      <w:r w:rsidRPr="00830699">
        <w:rPr>
          <w:rFonts w:ascii="Arial" w:hAnsi="Arial" w:cs="Arial"/>
        </w:rPr>
        <w:t xml:space="preserve">, as </w:t>
      </w:r>
      <w:proofErr w:type="spellStart"/>
      <w:r w:rsidRPr="00830699">
        <w:rPr>
          <w:rFonts w:ascii="Arial" w:hAnsi="Arial" w:cs="Arial"/>
        </w:rPr>
        <w:t>well</w:t>
      </w:r>
      <w:proofErr w:type="spellEnd"/>
      <w:r w:rsidRPr="00830699">
        <w:rPr>
          <w:rFonts w:ascii="Arial" w:hAnsi="Arial" w:cs="Arial"/>
        </w:rPr>
        <w:t xml:space="preserve"> as </w:t>
      </w:r>
      <w:proofErr w:type="spellStart"/>
      <w:r w:rsidRPr="00830699">
        <w:rPr>
          <w:rFonts w:ascii="Arial" w:hAnsi="Arial" w:cs="Arial"/>
        </w:rPr>
        <w:t>the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incidence</w:t>
      </w:r>
      <w:proofErr w:type="spellEnd"/>
      <w:r w:rsidRPr="00830699">
        <w:rPr>
          <w:rFonts w:ascii="Arial" w:hAnsi="Arial" w:cs="Arial"/>
        </w:rPr>
        <w:t xml:space="preserve"> in </w:t>
      </w:r>
      <w:proofErr w:type="spellStart"/>
      <w:r w:rsidRPr="00830699">
        <w:rPr>
          <w:rFonts w:ascii="Arial" w:hAnsi="Arial" w:cs="Arial"/>
        </w:rPr>
        <w:t>the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solution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of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the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main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public</w:t>
      </w:r>
      <w:proofErr w:type="spellEnd"/>
      <w:r w:rsidRPr="00830699">
        <w:rPr>
          <w:rFonts w:ascii="Arial" w:hAnsi="Arial" w:cs="Arial"/>
        </w:rPr>
        <w:t xml:space="preserve"> and </w:t>
      </w:r>
      <w:proofErr w:type="spellStart"/>
      <w:r w:rsidRPr="00830699">
        <w:rPr>
          <w:rFonts w:ascii="Arial" w:hAnsi="Arial" w:cs="Arial"/>
        </w:rPr>
        <w:t>community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problems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of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our</w:t>
      </w:r>
      <w:proofErr w:type="spellEnd"/>
      <w:r w:rsidRPr="00830699">
        <w:rPr>
          <w:rFonts w:ascii="Arial" w:hAnsi="Arial" w:cs="Arial"/>
        </w:rPr>
        <w:t xml:space="preserve"> country.</w:t>
      </w:r>
    </w:p>
    <w:p w14:paraId="3738DC8D" w14:textId="77777777" w:rsidR="00830699" w:rsidRPr="00830699" w:rsidRDefault="00830699" w:rsidP="00830699">
      <w:pPr>
        <w:spacing w:line="240" w:lineRule="atLeast"/>
        <w:jc w:val="both"/>
        <w:rPr>
          <w:rFonts w:ascii="Arial" w:hAnsi="Arial" w:cs="Arial"/>
        </w:rPr>
      </w:pPr>
      <w:r w:rsidRPr="00830699">
        <w:rPr>
          <w:rFonts w:ascii="Arial" w:hAnsi="Arial" w:cs="Arial"/>
        </w:rPr>
        <w:t xml:space="preserve"> </w:t>
      </w:r>
    </w:p>
    <w:p w14:paraId="1B71CD4A" w14:textId="77777777" w:rsidR="00830699" w:rsidRPr="00830699" w:rsidRDefault="00830699" w:rsidP="00830699">
      <w:pPr>
        <w:spacing w:line="240" w:lineRule="atLeast"/>
        <w:jc w:val="both"/>
        <w:rPr>
          <w:rFonts w:ascii="Arial" w:hAnsi="Arial" w:cs="Arial"/>
        </w:rPr>
      </w:pPr>
      <w:proofErr w:type="spellStart"/>
      <w:r w:rsidRPr="00830699">
        <w:rPr>
          <w:rFonts w:ascii="Arial" w:hAnsi="Arial" w:cs="Arial"/>
        </w:rPr>
        <w:t>The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purpose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of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the</w:t>
      </w:r>
      <w:proofErr w:type="spellEnd"/>
      <w:r w:rsidRPr="00830699">
        <w:rPr>
          <w:rFonts w:ascii="Arial" w:hAnsi="Arial" w:cs="Arial"/>
        </w:rPr>
        <w:t xml:space="preserve"> PlanDAI </w:t>
      </w:r>
      <w:proofErr w:type="spellStart"/>
      <w:r w:rsidRPr="00830699">
        <w:rPr>
          <w:rFonts w:ascii="Arial" w:hAnsi="Arial" w:cs="Arial"/>
        </w:rPr>
        <w:t>is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to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expand</w:t>
      </w:r>
      <w:proofErr w:type="spellEnd"/>
      <w:r w:rsidRPr="00830699">
        <w:rPr>
          <w:rFonts w:ascii="Arial" w:hAnsi="Arial" w:cs="Arial"/>
        </w:rPr>
        <w:t xml:space="preserve">, </w:t>
      </w:r>
      <w:proofErr w:type="spellStart"/>
      <w:r w:rsidRPr="00830699">
        <w:rPr>
          <w:rFonts w:ascii="Arial" w:hAnsi="Arial" w:cs="Arial"/>
        </w:rPr>
        <w:t>through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the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development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of</w:t>
      </w:r>
      <w:proofErr w:type="spellEnd"/>
      <w:r w:rsidRPr="00830699">
        <w:rPr>
          <w:rFonts w:ascii="Arial" w:hAnsi="Arial" w:cs="Arial"/>
        </w:rPr>
        <w:t xml:space="preserve"> a set </w:t>
      </w:r>
      <w:proofErr w:type="spellStart"/>
      <w:r w:rsidRPr="00830699">
        <w:rPr>
          <w:rFonts w:ascii="Arial" w:hAnsi="Arial" w:cs="Arial"/>
        </w:rPr>
        <w:t>of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actions</w:t>
      </w:r>
      <w:proofErr w:type="spellEnd"/>
      <w:r w:rsidRPr="00830699">
        <w:rPr>
          <w:rFonts w:ascii="Arial" w:hAnsi="Arial" w:cs="Arial"/>
        </w:rPr>
        <w:t xml:space="preserve">, </w:t>
      </w:r>
      <w:proofErr w:type="spellStart"/>
      <w:r w:rsidRPr="00830699">
        <w:rPr>
          <w:rFonts w:ascii="Arial" w:hAnsi="Arial" w:cs="Arial"/>
        </w:rPr>
        <w:t>the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scope</w:t>
      </w:r>
      <w:proofErr w:type="spellEnd"/>
      <w:r w:rsidRPr="00830699">
        <w:rPr>
          <w:rFonts w:ascii="Arial" w:hAnsi="Arial" w:cs="Arial"/>
        </w:rPr>
        <w:t xml:space="preserve"> and </w:t>
      </w:r>
      <w:proofErr w:type="spellStart"/>
      <w:r w:rsidRPr="00830699">
        <w:rPr>
          <w:rFonts w:ascii="Arial" w:hAnsi="Arial" w:cs="Arial"/>
        </w:rPr>
        <w:t>impact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of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the</w:t>
      </w:r>
      <w:proofErr w:type="spellEnd"/>
      <w:r w:rsidRPr="00830699">
        <w:rPr>
          <w:rFonts w:ascii="Arial" w:hAnsi="Arial" w:cs="Arial"/>
        </w:rPr>
        <w:t xml:space="preserve"> DAI in </w:t>
      </w:r>
      <w:proofErr w:type="spellStart"/>
      <w:r w:rsidRPr="00830699">
        <w:rPr>
          <w:rFonts w:ascii="Arial" w:hAnsi="Arial" w:cs="Arial"/>
        </w:rPr>
        <w:t>the</w:t>
      </w:r>
      <w:proofErr w:type="spellEnd"/>
      <w:r w:rsidRPr="00830699">
        <w:rPr>
          <w:rFonts w:ascii="Arial" w:hAnsi="Arial" w:cs="Arial"/>
        </w:rPr>
        <w:t xml:space="preserve"> country, </w:t>
      </w:r>
      <w:proofErr w:type="spellStart"/>
      <w:r w:rsidRPr="00830699">
        <w:rPr>
          <w:rFonts w:ascii="Arial" w:hAnsi="Arial" w:cs="Arial"/>
        </w:rPr>
        <w:t>seeking</w:t>
      </w:r>
      <w:proofErr w:type="spellEnd"/>
      <w:r w:rsidRPr="00830699">
        <w:rPr>
          <w:rFonts w:ascii="Arial" w:hAnsi="Arial" w:cs="Arial"/>
        </w:rPr>
        <w:t xml:space="preserve"> as </w:t>
      </w:r>
      <w:proofErr w:type="spellStart"/>
      <w:r w:rsidRPr="00830699">
        <w:rPr>
          <w:rFonts w:ascii="Arial" w:hAnsi="Arial" w:cs="Arial"/>
        </w:rPr>
        <w:t>specific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objectives</w:t>
      </w:r>
      <w:proofErr w:type="spellEnd"/>
      <w:r w:rsidRPr="00830699">
        <w:rPr>
          <w:rFonts w:ascii="Arial" w:hAnsi="Arial" w:cs="Arial"/>
        </w:rPr>
        <w:t>:</w:t>
      </w:r>
    </w:p>
    <w:p w14:paraId="77DD4EF8" w14:textId="77777777" w:rsidR="00830699" w:rsidRPr="00830699" w:rsidRDefault="00830699" w:rsidP="00830699">
      <w:pPr>
        <w:spacing w:line="240" w:lineRule="atLeast"/>
        <w:jc w:val="both"/>
        <w:rPr>
          <w:rFonts w:ascii="Arial" w:hAnsi="Arial" w:cs="Arial"/>
        </w:rPr>
      </w:pPr>
    </w:p>
    <w:p w14:paraId="002B7E0D" w14:textId="57167121" w:rsidR="00830699" w:rsidRPr="00670AC3" w:rsidRDefault="00830699" w:rsidP="00670AC3">
      <w:pPr>
        <w:pStyle w:val="Prrafodelista"/>
        <w:numPr>
          <w:ilvl w:val="0"/>
          <w:numId w:val="10"/>
        </w:numPr>
        <w:spacing w:line="240" w:lineRule="atLeast"/>
        <w:jc w:val="both"/>
        <w:rPr>
          <w:rFonts w:ascii="Arial" w:hAnsi="Arial" w:cs="Arial"/>
        </w:rPr>
      </w:pPr>
      <w:proofErr w:type="spellStart"/>
      <w:r w:rsidRPr="00670AC3">
        <w:rPr>
          <w:rFonts w:ascii="Arial" w:hAnsi="Arial" w:cs="Arial"/>
        </w:rPr>
        <w:t>Enable</w:t>
      </w:r>
      <w:proofErr w:type="spellEnd"/>
      <w:r w:rsidRPr="00670AC3">
        <w:rPr>
          <w:rFonts w:ascii="Arial" w:hAnsi="Arial" w:cs="Arial"/>
        </w:rPr>
        <w:t xml:space="preserve"> </w:t>
      </w:r>
      <w:proofErr w:type="spellStart"/>
      <w:r w:rsidRPr="00670AC3">
        <w:rPr>
          <w:rFonts w:ascii="Arial" w:hAnsi="Arial" w:cs="Arial"/>
        </w:rPr>
        <w:t>the</w:t>
      </w:r>
      <w:proofErr w:type="spellEnd"/>
      <w:r w:rsidRPr="00670AC3">
        <w:rPr>
          <w:rFonts w:ascii="Arial" w:hAnsi="Arial" w:cs="Arial"/>
        </w:rPr>
        <w:t xml:space="preserve"> DAI </w:t>
      </w:r>
      <w:proofErr w:type="spellStart"/>
      <w:r w:rsidRPr="00670AC3">
        <w:rPr>
          <w:rFonts w:ascii="Arial" w:hAnsi="Arial" w:cs="Arial"/>
        </w:rPr>
        <w:t>to</w:t>
      </w:r>
      <w:proofErr w:type="spellEnd"/>
      <w:r w:rsidRPr="00670AC3">
        <w:rPr>
          <w:rFonts w:ascii="Arial" w:hAnsi="Arial" w:cs="Arial"/>
        </w:rPr>
        <w:t xml:space="preserve"> be </w:t>
      </w:r>
      <w:proofErr w:type="spellStart"/>
      <w:r w:rsidRPr="00670AC3">
        <w:rPr>
          <w:rFonts w:ascii="Arial" w:hAnsi="Arial" w:cs="Arial"/>
        </w:rPr>
        <w:t>within</w:t>
      </w:r>
      <w:proofErr w:type="spellEnd"/>
      <w:r w:rsidRPr="00670AC3">
        <w:rPr>
          <w:rFonts w:ascii="Arial" w:hAnsi="Arial" w:cs="Arial"/>
        </w:rPr>
        <w:t xml:space="preserve"> </w:t>
      </w:r>
      <w:proofErr w:type="spellStart"/>
      <w:r w:rsidRPr="00670AC3">
        <w:rPr>
          <w:rFonts w:ascii="Arial" w:hAnsi="Arial" w:cs="Arial"/>
        </w:rPr>
        <w:t>everyone's</w:t>
      </w:r>
      <w:proofErr w:type="spellEnd"/>
      <w:r w:rsidRPr="00670AC3">
        <w:rPr>
          <w:rFonts w:ascii="Arial" w:hAnsi="Arial" w:cs="Arial"/>
        </w:rPr>
        <w:t xml:space="preserve"> </w:t>
      </w:r>
      <w:proofErr w:type="spellStart"/>
      <w:r w:rsidRPr="00670AC3">
        <w:rPr>
          <w:rFonts w:ascii="Arial" w:hAnsi="Arial" w:cs="Arial"/>
        </w:rPr>
        <w:t>reach</w:t>
      </w:r>
      <w:proofErr w:type="spellEnd"/>
      <w:r w:rsidRPr="00670AC3">
        <w:rPr>
          <w:rFonts w:ascii="Arial" w:hAnsi="Arial" w:cs="Arial"/>
        </w:rPr>
        <w:t>;</w:t>
      </w:r>
    </w:p>
    <w:p w14:paraId="1F8F793D" w14:textId="56F6417F" w:rsidR="00830699" w:rsidRPr="00670AC3" w:rsidRDefault="00830699" w:rsidP="00670AC3">
      <w:pPr>
        <w:pStyle w:val="Prrafodelista"/>
        <w:numPr>
          <w:ilvl w:val="0"/>
          <w:numId w:val="10"/>
        </w:numPr>
        <w:spacing w:line="240" w:lineRule="atLeast"/>
        <w:jc w:val="both"/>
        <w:rPr>
          <w:rFonts w:ascii="Arial" w:hAnsi="Arial" w:cs="Arial"/>
        </w:rPr>
      </w:pPr>
      <w:proofErr w:type="spellStart"/>
      <w:r w:rsidRPr="00670AC3">
        <w:rPr>
          <w:rFonts w:ascii="Arial" w:hAnsi="Arial" w:cs="Arial"/>
        </w:rPr>
        <w:t>Expand</w:t>
      </w:r>
      <w:proofErr w:type="spellEnd"/>
      <w:r w:rsidRPr="00670AC3">
        <w:rPr>
          <w:rFonts w:ascii="Arial" w:hAnsi="Arial" w:cs="Arial"/>
        </w:rPr>
        <w:t xml:space="preserve"> and </w:t>
      </w:r>
      <w:proofErr w:type="spellStart"/>
      <w:r w:rsidRPr="00670AC3">
        <w:rPr>
          <w:rFonts w:ascii="Arial" w:hAnsi="Arial" w:cs="Arial"/>
        </w:rPr>
        <w:t>diversify</w:t>
      </w:r>
      <w:proofErr w:type="spellEnd"/>
      <w:r w:rsidRPr="00670AC3">
        <w:rPr>
          <w:rFonts w:ascii="Arial" w:hAnsi="Arial" w:cs="Arial"/>
        </w:rPr>
        <w:t xml:space="preserve"> </w:t>
      </w:r>
      <w:proofErr w:type="spellStart"/>
      <w:r w:rsidRPr="00670AC3">
        <w:rPr>
          <w:rFonts w:ascii="Arial" w:hAnsi="Arial" w:cs="Arial"/>
        </w:rPr>
        <w:t>the</w:t>
      </w:r>
      <w:proofErr w:type="spellEnd"/>
      <w:r w:rsidRPr="00670AC3">
        <w:rPr>
          <w:rFonts w:ascii="Arial" w:hAnsi="Arial" w:cs="Arial"/>
        </w:rPr>
        <w:t xml:space="preserve"> DAI </w:t>
      </w:r>
      <w:proofErr w:type="spellStart"/>
      <w:r w:rsidRPr="00670AC3">
        <w:rPr>
          <w:rFonts w:ascii="Arial" w:hAnsi="Arial" w:cs="Arial"/>
        </w:rPr>
        <w:t>user</w:t>
      </w:r>
      <w:proofErr w:type="spellEnd"/>
      <w:r w:rsidRPr="00670AC3">
        <w:rPr>
          <w:rFonts w:ascii="Arial" w:hAnsi="Arial" w:cs="Arial"/>
        </w:rPr>
        <w:t xml:space="preserve"> and </w:t>
      </w:r>
      <w:proofErr w:type="spellStart"/>
      <w:r w:rsidRPr="00670AC3">
        <w:rPr>
          <w:rFonts w:ascii="Arial" w:hAnsi="Arial" w:cs="Arial"/>
        </w:rPr>
        <w:t>beneficiary</w:t>
      </w:r>
      <w:proofErr w:type="spellEnd"/>
      <w:r w:rsidRPr="00670AC3">
        <w:rPr>
          <w:rFonts w:ascii="Arial" w:hAnsi="Arial" w:cs="Arial"/>
        </w:rPr>
        <w:t xml:space="preserve"> base;</w:t>
      </w:r>
    </w:p>
    <w:p w14:paraId="015D27E1" w14:textId="45B10C6C" w:rsidR="00830699" w:rsidRPr="00670AC3" w:rsidRDefault="00830699" w:rsidP="00670AC3">
      <w:pPr>
        <w:pStyle w:val="Prrafodelista"/>
        <w:numPr>
          <w:ilvl w:val="0"/>
          <w:numId w:val="10"/>
        </w:numPr>
        <w:spacing w:line="240" w:lineRule="atLeast"/>
        <w:jc w:val="both"/>
        <w:rPr>
          <w:rFonts w:ascii="Arial" w:hAnsi="Arial" w:cs="Arial"/>
        </w:rPr>
      </w:pPr>
      <w:proofErr w:type="spellStart"/>
      <w:r w:rsidRPr="00670AC3">
        <w:rPr>
          <w:rFonts w:ascii="Arial" w:hAnsi="Arial" w:cs="Arial"/>
        </w:rPr>
        <w:t>Promote</w:t>
      </w:r>
      <w:proofErr w:type="spellEnd"/>
      <w:r w:rsidRPr="00670AC3">
        <w:rPr>
          <w:rFonts w:ascii="Arial" w:hAnsi="Arial" w:cs="Arial"/>
        </w:rPr>
        <w:t xml:space="preserve"> </w:t>
      </w:r>
      <w:proofErr w:type="spellStart"/>
      <w:r w:rsidRPr="00670AC3">
        <w:rPr>
          <w:rFonts w:ascii="Arial" w:hAnsi="Arial" w:cs="Arial"/>
        </w:rPr>
        <w:t>the</w:t>
      </w:r>
      <w:proofErr w:type="spellEnd"/>
      <w:r w:rsidRPr="00670AC3">
        <w:rPr>
          <w:rFonts w:ascii="Arial" w:hAnsi="Arial" w:cs="Arial"/>
        </w:rPr>
        <w:t xml:space="preserve"> </w:t>
      </w:r>
      <w:proofErr w:type="spellStart"/>
      <w:r w:rsidRPr="00670AC3">
        <w:rPr>
          <w:rFonts w:ascii="Arial" w:hAnsi="Arial" w:cs="Arial"/>
        </w:rPr>
        <w:t>strategic</w:t>
      </w:r>
      <w:proofErr w:type="spellEnd"/>
      <w:r w:rsidRPr="00670AC3">
        <w:rPr>
          <w:rFonts w:ascii="Arial" w:hAnsi="Arial" w:cs="Arial"/>
        </w:rPr>
        <w:t xml:space="preserve"> </w:t>
      </w:r>
      <w:proofErr w:type="spellStart"/>
      <w:r w:rsidRPr="00670AC3">
        <w:rPr>
          <w:rFonts w:ascii="Arial" w:hAnsi="Arial" w:cs="Arial"/>
        </w:rPr>
        <w:t>exercise</w:t>
      </w:r>
      <w:proofErr w:type="spellEnd"/>
      <w:r w:rsidRPr="00670AC3">
        <w:rPr>
          <w:rFonts w:ascii="Arial" w:hAnsi="Arial" w:cs="Arial"/>
        </w:rPr>
        <w:t xml:space="preserve"> </w:t>
      </w:r>
      <w:proofErr w:type="spellStart"/>
      <w:r w:rsidRPr="00670AC3">
        <w:rPr>
          <w:rFonts w:ascii="Arial" w:hAnsi="Arial" w:cs="Arial"/>
        </w:rPr>
        <w:t>of</w:t>
      </w:r>
      <w:proofErr w:type="spellEnd"/>
      <w:r w:rsidRPr="00670AC3">
        <w:rPr>
          <w:rFonts w:ascii="Arial" w:hAnsi="Arial" w:cs="Arial"/>
        </w:rPr>
        <w:t xml:space="preserve"> </w:t>
      </w:r>
      <w:proofErr w:type="spellStart"/>
      <w:r w:rsidRPr="00670AC3">
        <w:rPr>
          <w:rFonts w:ascii="Arial" w:hAnsi="Arial" w:cs="Arial"/>
        </w:rPr>
        <w:t>the</w:t>
      </w:r>
      <w:proofErr w:type="spellEnd"/>
      <w:r w:rsidRPr="00670AC3">
        <w:rPr>
          <w:rFonts w:ascii="Arial" w:hAnsi="Arial" w:cs="Arial"/>
        </w:rPr>
        <w:t xml:space="preserve"> DAI and </w:t>
      </w:r>
      <w:proofErr w:type="spellStart"/>
      <w:r w:rsidRPr="00670AC3">
        <w:rPr>
          <w:rFonts w:ascii="Arial" w:hAnsi="Arial" w:cs="Arial"/>
        </w:rPr>
        <w:t>the</w:t>
      </w:r>
      <w:proofErr w:type="spellEnd"/>
      <w:r w:rsidRPr="00670AC3">
        <w:rPr>
          <w:rFonts w:ascii="Arial" w:hAnsi="Arial" w:cs="Arial"/>
        </w:rPr>
        <w:t xml:space="preserve"> use </w:t>
      </w:r>
      <w:proofErr w:type="spellStart"/>
      <w:r w:rsidRPr="00670AC3">
        <w:rPr>
          <w:rFonts w:ascii="Arial" w:hAnsi="Arial" w:cs="Arial"/>
        </w:rPr>
        <w:t>of</w:t>
      </w:r>
      <w:proofErr w:type="spellEnd"/>
      <w:r w:rsidRPr="00670AC3">
        <w:rPr>
          <w:rFonts w:ascii="Arial" w:hAnsi="Arial" w:cs="Arial"/>
        </w:rPr>
        <w:t xml:space="preserve"> </w:t>
      </w:r>
      <w:proofErr w:type="spellStart"/>
      <w:r w:rsidRPr="00670AC3">
        <w:rPr>
          <w:rFonts w:ascii="Arial" w:hAnsi="Arial" w:cs="Arial"/>
        </w:rPr>
        <w:t>public</w:t>
      </w:r>
      <w:proofErr w:type="spellEnd"/>
      <w:r w:rsidRPr="00670AC3">
        <w:rPr>
          <w:rFonts w:ascii="Arial" w:hAnsi="Arial" w:cs="Arial"/>
        </w:rPr>
        <w:t xml:space="preserve"> </w:t>
      </w:r>
      <w:proofErr w:type="spellStart"/>
      <w:r w:rsidRPr="00670AC3">
        <w:rPr>
          <w:rFonts w:ascii="Arial" w:hAnsi="Arial" w:cs="Arial"/>
        </w:rPr>
        <w:t>information</w:t>
      </w:r>
      <w:proofErr w:type="spellEnd"/>
      <w:r w:rsidRPr="00670AC3">
        <w:rPr>
          <w:rFonts w:ascii="Arial" w:hAnsi="Arial" w:cs="Arial"/>
        </w:rPr>
        <w:t xml:space="preserve"> </w:t>
      </w:r>
      <w:proofErr w:type="spellStart"/>
      <w:r w:rsidRPr="00670AC3">
        <w:rPr>
          <w:rFonts w:ascii="Arial" w:hAnsi="Arial" w:cs="Arial"/>
        </w:rPr>
        <w:t>to</w:t>
      </w:r>
      <w:proofErr w:type="spellEnd"/>
      <w:r w:rsidRPr="00670AC3">
        <w:rPr>
          <w:rFonts w:ascii="Arial" w:hAnsi="Arial" w:cs="Arial"/>
        </w:rPr>
        <w:t xml:space="preserve"> </w:t>
      </w:r>
      <w:proofErr w:type="spellStart"/>
      <w:r w:rsidRPr="00670AC3">
        <w:rPr>
          <w:rFonts w:ascii="Arial" w:hAnsi="Arial" w:cs="Arial"/>
        </w:rPr>
        <w:t>achieve</w:t>
      </w:r>
      <w:proofErr w:type="spellEnd"/>
      <w:r w:rsidRPr="00670AC3">
        <w:rPr>
          <w:rFonts w:ascii="Arial" w:hAnsi="Arial" w:cs="Arial"/>
        </w:rPr>
        <w:t xml:space="preserve"> </w:t>
      </w:r>
      <w:proofErr w:type="spellStart"/>
      <w:r w:rsidRPr="00670AC3">
        <w:rPr>
          <w:rFonts w:ascii="Arial" w:hAnsi="Arial" w:cs="Arial"/>
        </w:rPr>
        <w:t>specific</w:t>
      </w:r>
      <w:proofErr w:type="spellEnd"/>
      <w:r w:rsidRPr="00670AC3">
        <w:rPr>
          <w:rFonts w:ascii="Arial" w:hAnsi="Arial" w:cs="Arial"/>
        </w:rPr>
        <w:t xml:space="preserve"> </w:t>
      </w:r>
      <w:proofErr w:type="spellStart"/>
      <w:r w:rsidRPr="00670AC3">
        <w:rPr>
          <w:rFonts w:ascii="Arial" w:hAnsi="Arial" w:cs="Arial"/>
        </w:rPr>
        <w:t>objectives</w:t>
      </w:r>
      <w:proofErr w:type="spellEnd"/>
      <w:r w:rsidRPr="00670AC3">
        <w:rPr>
          <w:rFonts w:ascii="Arial" w:hAnsi="Arial" w:cs="Arial"/>
        </w:rPr>
        <w:t xml:space="preserve"> (use).</w:t>
      </w:r>
    </w:p>
    <w:p w14:paraId="4CC8CFED" w14:textId="2D3B2F48" w:rsidR="00830699" w:rsidRDefault="00830699" w:rsidP="00830699">
      <w:pPr>
        <w:spacing w:line="240" w:lineRule="atLeast"/>
        <w:jc w:val="both"/>
        <w:rPr>
          <w:rFonts w:ascii="Arial" w:hAnsi="Arial" w:cs="Arial"/>
        </w:rPr>
      </w:pPr>
    </w:p>
    <w:p w14:paraId="4C799954" w14:textId="77777777" w:rsidR="00830699" w:rsidRPr="00670AC3" w:rsidRDefault="00830699" w:rsidP="00830699">
      <w:pPr>
        <w:spacing w:line="240" w:lineRule="atLeast"/>
        <w:jc w:val="both"/>
        <w:rPr>
          <w:rFonts w:ascii="Arial" w:hAnsi="Arial" w:cs="Arial"/>
          <w:b/>
          <w:bCs/>
        </w:rPr>
      </w:pPr>
      <w:r w:rsidRPr="00670AC3">
        <w:rPr>
          <w:rFonts w:ascii="Arial" w:hAnsi="Arial" w:cs="Arial"/>
          <w:b/>
          <w:bCs/>
        </w:rPr>
        <w:t xml:space="preserve">3. </w:t>
      </w:r>
      <w:proofErr w:type="spellStart"/>
      <w:r w:rsidRPr="00670AC3">
        <w:rPr>
          <w:rFonts w:ascii="Arial" w:hAnsi="Arial" w:cs="Arial"/>
          <w:b/>
          <w:bCs/>
        </w:rPr>
        <w:t>Work</w:t>
      </w:r>
      <w:proofErr w:type="spellEnd"/>
      <w:r w:rsidRPr="00670AC3">
        <w:rPr>
          <w:rFonts w:ascii="Arial" w:hAnsi="Arial" w:cs="Arial"/>
          <w:b/>
          <w:bCs/>
        </w:rPr>
        <w:t xml:space="preserve"> </w:t>
      </w:r>
      <w:proofErr w:type="spellStart"/>
      <w:r w:rsidRPr="00670AC3">
        <w:rPr>
          <w:rFonts w:ascii="Arial" w:hAnsi="Arial" w:cs="Arial"/>
          <w:b/>
          <w:bCs/>
        </w:rPr>
        <w:t>strategy</w:t>
      </w:r>
      <w:proofErr w:type="spellEnd"/>
    </w:p>
    <w:p w14:paraId="6FFC0E32" w14:textId="77777777" w:rsidR="00830699" w:rsidRPr="00830699" w:rsidRDefault="00830699" w:rsidP="00830699">
      <w:pPr>
        <w:spacing w:line="240" w:lineRule="atLeast"/>
        <w:jc w:val="both"/>
        <w:rPr>
          <w:rFonts w:ascii="Arial" w:hAnsi="Arial" w:cs="Arial"/>
        </w:rPr>
      </w:pPr>
    </w:p>
    <w:p w14:paraId="33B97679" w14:textId="77777777" w:rsidR="00830699" w:rsidRPr="00830699" w:rsidRDefault="00830699" w:rsidP="00830699">
      <w:pPr>
        <w:spacing w:line="240" w:lineRule="atLeast"/>
        <w:jc w:val="both"/>
        <w:rPr>
          <w:rFonts w:ascii="Arial" w:hAnsi="Arial" w:cs="Arial"/>
        </w:rPr>
      </w:pPr>
      <w:proofErr w:type="spellStart"/>
      <w:r w:rsidRPr="00830699">
        <w:rPr>
          <w:rFonts w:ascii="Arial" w:hAnsi="Arial" w:cs="Arial"/>
        </w:rPr>
        <w:t>Since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the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creation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of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the</w:t>
      </w:r>
      <w:proofErr w:type="spellEnd"/>
      <w:r w:rsidRPr="00830699">
        <w:rPr>
          <w:rFonts w:ascii="Arial" w:hAnsi="Arial" w:cs="Arial"/>
        </w:rPr>
        <w:t xml:space="preserve"> PlanDAI in 2019, </w:t>
      </w:r>
      <w:proofErr w:type="spellStart"/>
      <w:r w:rsidRPr="00830699">
        <w:rPr>
          <w:rFonts w:ascii="Arial" w:hAnsi="Arial" w:cs="Arial"/>
        </w:rPr>
        <w:t>the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National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Transparency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System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with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the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support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of</w:t>
      </w:r>
      <w:proofErr w:type="spellEnd"/>
      <w:r w:rsidRPr="00830699">
        <w:rPr>
          <w:rFonts w:ascii="Arial" w:hAnsi="Arial" w:cs="Arial"/>
        </w:rPr>
        <w:t xml:space="preserve"> INAI has </w:t>
      </w:r>
      <w:proofErr w:type="spellStart"/>
      <w:r w:rsidRPr="00830699">
        <w:rPr>
          <w:rFonts w:ascii="Arial" w:hAnsi="Arial" w:cs="Arial"/>
        </w:rPr>
        <w:t>called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on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the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guarantor</w:t>
      </w:r>
      <w:proofErr w:type="spellEnd"/>
      <w:r w:rsidRPr="00830699">
        <w:rPr>
          <w:rFonts w:ascii="Arial" w:hAnsi="Arial" w:cs="Arial"/>
        </w:rPr>
        <w:t xml:space="preserve"> agencies </w:t>
      </w:r>
      <w:proofErr w:type="spellStart"/>
      <w:r w:rsidRPr="00830699">
        <w:rPr>
          <w:rFonts w:ascii="Arial" w:hAnsi="Arial" w:cs="Arial"/>
        </w:rPr>
        <w:t>of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the</w:t>
      </w:r>
      <w:proofErr w:type="spellEnd"/>
      <w:r w:rsidRPr="00830699">
        <w:rPr>
          <w:rFonts w:ascii="Arial" w:hAnsi="Arial" w:cs="Arial"/>
        </w:rPr>
        <w:t xml:space="preserve"> federal </w:t>
      </w:r>
      <w:proofErr w:type="spellStart"/>
      <w:r w:rsidRPr="00830699">
        <w:rPr>
          <w:rFonts w:ascii="Arial" w:hAnsi="Arial" w:cs="Arial"/>
        </w:rPr>
        <w:t>entities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to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participate</w:t>
      </w:r>
      <w:proofErr w:type="spellEnd"/>
      <w:r w:rsidRPr="00830699">
        <w:rPr>
          <w:rFonts w:ascii="Arial" w:hAnsi="Arial" w:cs="Arial"/>
        </w:rPr>
        <w:t xml:space="preserve"> in </w:t>
      </w:r>
      <w:proofErr w:type="spellStart"/>
      <w:r w:rsidRPr="00830699">
        <w:rPr>
          <w:rFonts w:ascii="Arial" w:hAnsi="Arial" w:cs="Arial"/>
        </w:rPr>
        <w:t>its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implementation</w:t>
      </w:r>
      <w:proofErr w:type="spellEnd"/>
      <w:r w:rsidRPr="00830699">
        <w:rPr>
          <w:rFonts w:ascii="Arial" w:hAnsi="Arial" w:cs="Arial"/>
        </w:rPr>
        <w:t>:</w:t>
      </w:r>
    </w:p>
    <w:p w14:paraId="6D02BF6B" w14:textId="77777777" w:rsidR="00830699" w:rsidRPr="00830699" w:rsidRDefault="00830699" w:rsidP="00830699">
      <w:pPr>
        <w:spacing w:line="240" w:lineRule="atLeast"/>
        <w:jc w:val="both"/>
        <w:rPr>
          <w:rFonts w:ascii="Arial" w:hAnsi="Arial" w:cs="Arial"/>
        </w:rPr>
      </w:pPr>
    </w:p>
    <w:p w14:paraId="1D76664E" w14:textId="33DF0BB7" w:rsidR="00830699" w:rsidRPr="00670AC3" w:rsidRDefault="00830699" w:rsidP="00670AC3">
      <w:pPr>
        <w:pStyle w:val="Prrafodelista"/>
        <w:numPr>
          <w:ilvl w:val="0"/>
          <w:numId w:val="11"/>
        </w:numPr>
        <w:spacing w:line="240" w:lineRule="atLeast"/>
        <w:jc w:val="both"/>
        <w:rPr>
          <w:rFonts w:ascii="Arial" w:hAnsi="Arial" w:cs="Arial"/>
        </w:rPr>
      </w:pPr>
      <w:r w:rsidRPr="00670AC3">
        <w:rPr>
          <w:rFonts w:ascii="Arial" w:hAnsi="Arial" w:cs="Arial"/>
        </w:rPr>
        <w:t xml:space="preserve">1st </w:t>
      </w:r>
      <w:proofErr w:type="spellStart"/>
      <w:r w:rsidRPr="00670AC3">
        <w:rPr>
          <w:rFonts w:ascii="Arial" w:hAnsi="Arial" w:cs="Arial"/>
        </w:rPr>
        <w:t>edition</w:t>
      </w:r>
      <w:proofErr w:type="spellEnd"/>
      <w:r w:rsidRPr="00670AC3">
        <w:rPr>
          <w:rFonts w:ascii="Arial" w:hAnsi="Arial" w:cs="Arial"/>
        </w:rPr>
        <w:t xml:space="preserve"> 2019, 20 </w:t>
      </w:r>
      <w:proofErr w:type="spellStart"/>
      <w:r w:rsidRPr="00670AC3">
        <w:rPr>
          <w:rFonts w:ascii="Arial" w:hAnsi="Arial" w:cs="Arial"/>
        </w:rPr>
        <w:t>entities</w:t>
      </w:r>
      <w:proofErr w:type="spellEnd"/>
      <w:r w:rsidRPr="00670AC3">
        <w:rPr>
          <w:rFonts w:ascii="Arial" w:hAnsi="Arial" w:cs="Arial"/>
        </w:rPr>
        <w:t xml:space="preserve"> </w:t>
      </w:r>
      <w:proofErr w:type="spellStart"/>
      <w:r w:rsidRPr="00670AC3">
        <w:rPr>
          <w:rFonts w:ascii="Arial" w:hAnsi="Arial" w:cs="Arial"/>
        </w:rPr>
        <w:t>participated</w:t>
      </w:r>
      <w:proofErr w:type="spellEnd"/>
      <w:r w:rsidRPr="00670AC3">
        <w:rPr>
          <w:rFonts w:ascii="Arial" w:hAnsi="Arial" w:cs="Arial"/>
        </w:rPr>
        <w:t>;</w:t>
      </w:r>
    </w:p>
    <w:p w14:paraId="623F90AE" w14:textId="0DCA678D" w:rsidR="00830699" w:rsidRPr="00670AC3" w:rsidRDefault="00830699" w:rsidP="00670AC3">
      <w:pPr>
        <w:pStyle w:val="Prrafodelista"/>
        <w:numPr>
          <w:ilvl w:val="0"/>
          <w:numId w:val="11"/>
        </w:numPr>
        <w:spacing w:line="240" w:lineRule="atLeast"/>
        <w:jc w:val="both"/>
        <w:rPr>
          <w:rFonts w:ascii="Arial" w:hAnsi="Arial" w:cs="Arial"/>
        </w:rPr>
      </w:pPr>
      <w:r w:rsidRPr="00670AC3">
        <w:rPr>
          <w:rFonts w:ascii="Arial" w:hAnsi="Arial" w:cs="Arial"/>
        </w:rPr>
        <w:t xml:space="preserve">2nd </w:t>
      </w:r>
      <w:proofErr w:type="spellStart"/>
      <w:r w:rsidRPr="00670AC3">
        <w:rPr>
          <w:rFonts w:ascii="Arial" w:hAnsi="Arial" w:cs="Arial"/>
        </w:rPr>
        <w:t>edition</w:t>
      </w:r>
      <w:proofErr w:type="spellEnd"/>
      <w:r w:rsidRPr="00670AC3">
        <w:rPr>
          <w:rFonts w:ascii="Arial" w:hAnsi="Arial" w:cs="Arial"/>
        </w:rPr>
        <w:t xml:space="preserve"> 2020, 16 </w:t>
      </w:r>
      <w:proofErr w:type="spellStart"/>
      <w:r w:rsidRPr="00670AC3">
        <w:rPr>
          <w:rFonts w:ascii="Arial" w:hAnsi="Arial" w:cs="Arial"/>
        </w:rPr>
        <w:t>entities</w:t>
      </w:r>
      <w:proofErr w:type="spellEnd"/>
      <w:r w:rsidRPr="00670AC3">
        <w:rPr>
          <w:rFonts w:ascii="Arial" w:hAnsi="Arial" w:cs="Arial"/>
        </w:rPr>
        <w:t xml:space="preserve"> </w:t>
      </w:r>
      <w:proofErr w:type="spellStart"/>
      <w:r w:rsidRPr="00670AC3">
        <w:rPr>
          <w:rFonts w:ascii="Arial" w:hAnsi="Arial" w:cs="Arial"/>
        </w:rPr>
        <w:t>participated</w:t>
      </w:r>
      <w:proofErr w:type="spellEnd"/>
      <w:r w:rsidRPr="00670AC3">
        <w:rPr>
          <w:rFonts w:ascii="Arial" w:hAnsi="Arial" w:cs="Arial"/>
        </w:rPr>
        <w:t>;</w:t>
      </w:r>
    </w:p>
    <w:p w14:paraId="3B9E54F4" w14:textId="16558DE9" w:rsidR="00830699" w:rsidRPr="00670AC3" w:rsidRDefault="00830699" w:rsidP="00670AC3">
      <w:pPr>
        <w:pStyle w:val="Prrafodelista"/>
        <w:numPr>
          <w:ilvl w:val="0"/>
          <w:numId w:val="11"/>
        </w:numPr>
        <w:spacing w:line="240" w:lineRule="atLeast"/>
        <w:jc w:val="both"/>
        <w:rPr>
          <w:rFonts w:ascii="Arial" w:hAnsi="Arial" w:cs="Arial"/>
        </w:rPr>
      </w:pPr>
      <w:r w:rsidRPr="00670AC3">
        <w:rPr>
          <w:rFonts w:ascii="Arial" w:hAnsi="Arial" w:cs="Arial"/>
        </w:rPr>
        <w:t xml:space="preserve">3rd </w:t>
      </w:r>
      <w:proofErr w:type="spellStart"/>
      <w:r w:rsidRPr="00670AC3">
        <w:rPr>
          <w:rFonts w:ascii="Arial" w:hAnsi="Arial" w:cs="Arial"/>
        </w:rPr>
        <w:t>edition</w:t>
      </w:r>
      <w:proofErr w:type="spellEnd"/>
      <w:r w:rsidRPr="00670AC3">
        <w:rPr>
          <w:rFonts w:ascii="Arial" w:hAnsi="Arial" w:cs="Arial"/>
        </w:rPr>
        <w:t xml:space="preserve"> 2021 -2022 19 </w:t>
      </w:r>
      <w:proofErr w:type="spellStart"/>
      <w:r w:rsidRPr="00670AC3">
        <w:rPr>
          <w:rFonts w:ascii="Arial" w:hAnsi="Arial" w:cs="Arial"/>
        </w:rPr>
        <w:t>entities</w:t>
      </w:r>
      <w:proofErr w:type="spellEnd"/>
      <w:r w:rsidRPr="00670AC3">
        <w:rPr>
          <w:rFonts w:ascii="Arial" w:hAnsi="Arial" w:cs="Arial"/>
        </w:rPr>
        <w:t xml:space="preserve"> </w:t>
      </w:r>
      <w:proofErr w:type="spellStart"/>
      <w:r w:rsidRPr="00670AC3">
        <w:rPr>
          <w:rFonts w:ascii="Arial" w:hAnsi="Arial" w:cs="Arial"/>
        </w:rPr>
        <w:t>participated</w:t>
      </w:r>
      <w:proofErr w:type="spellEnd"/>
      <w:r w:rsidRPr="00670AC3">
        <w:rPr>
          <w:rFonts w:ascii="Arial" w:hAnsi="Arial" w:cs="Arial"/>
        </w:rPr>
        <w:t>,</w:t>
      </w:r>
    </w:p>
    <w:p w14:paraId="442DE424" w14:textId="72EB485C" w:rsidR="00830699" w:rsidRPr="00670AC3" w:rsidRDefault="00830699" w:rsidP="00670AC3">
      <w:pPr>
        <w:pStyle w:val="Prrafodelista"/>
        <w:numPr>
          <w:ilvl w:val="0"/>
          <w:numId w:val="11"/>
        </w:numPr>
        <w:spacing w:line="240" w:lineRule="atLeast"/>
        <w:jc w:val="both"/>
        <w:rPr>
          <w:rFonts w:ascii="Arial" w:hAnsi="Arial" w:cs="Arial"/>
        </w:rPr>
      </w:pPr>
      <w:r w:rsidRPr="00670AC3">
        <w:rPr>
          <w:rFonts w:ascii="Arial" w:hAnsi="Arial" w:cs="Arial"/>
        </w:rPr>
        <w:t xml:space="preserve">4th </w:t>
      </w:r>
      <w:proofErr w:type="spellStart"/>
      <w:r w:rsidRPr="00670AC3">
        <w:rPr>
          <w:rFonts w:ascii="Arial" w:hAnsi="Arial" w:cs="Arial"/>
        </w:rPr>
        <w:t>edition</w:t>
      </w:r>
      <w:proofErr w:type="spellEnd"/>
      <w:r w:rsidRPr="00670AC3">
        <w:rPr>
          <w:rFonts w:ascii="Arial" w:hAnsi="Arial" w:cs="Arial"/>
        </w:rPr>
        <w:t xml:space="preserve"> 2022 -2023 </w:t>
      </w:r>
      <w:proofErr w:type="spellStart"/>
      <w:r w:rsidRPr="00670AC3">
        <w:rPr>
          <w:rFonts w:ascii="Arial" w:hAnsi="Arial" w:cs="Arial"/>
        </w:rPr>
        <w:t>with</w:t>
      </w:r>
      <w:proofErr w:type="spellEnd"/>
      <w:r w:rsidRPr="00670AC3">
        <w:rPr>
          <w:rFonts w:ascii="Arial" w:hAnsi="Arial" w:cs="Arial"/>
        </w:rPr>
        <w:t xml:space="preserve"> </w:t>
      </w:r>
      <w:proofErr w:type="spellStart"/>
      <w:r w:rsidRPr="00670AC3">
        <w:rPr>
          <w:rFonts w:ascii="Arial" w:hAnsi="Arial" w:cs="Arial"/>
        </w:rPr>
        <w:t>the</w:t>
      </w:r>
      <w:proofErr w:type="spellEnd"/>
      <w:r w:rsidRPr="00670AC3">
        <w:rPr>
          <w:rFonts w:ascii="Arial" w:hAnsi="Arial" w:cs="Arial"/>
        </w:rPr>
        <w:t xml:space="preserve"> </w:t>
      </w:r>
      <w:proofErr w:type="spellStart"/>
      <w:r w:rsidRPr="00670AC3">
        <w:rPr>
          <w:rFonts w:ascii="Arial" w:hAnsi="Arial" w:cs="Arial"/>
        </w:rPr>
        <w:t>participation</w:t>
      </w:r>
      <w:proofErr w:type="spellEnd"/>
      <w:r w:rsidRPr="00670AC3">
        <w:rPr>
          <w:rFonts w:ascii="Arial" w:hAnsi="Arial" w:cs="Arial"/>
        </w:rPr>
        <w:t xml:space="preserve"> </w:t>
      </w:r>
      <w:proofErr w:type="spellStart"/>
      <w:r w:rsidRPr="00670AC3">
        <w:rPr>
          <w:rFonts w:ascii="Arial" w:hAnsi="Arial" w:cs="Arial"/>
        </w:rPr>
        <w:t>of</w:t>
      </w:r>
      <w:proofErr w:type="spellEnd"/>
      <w:r w:rsidRPr="00670AC3">
        <w:rPr>
          <w:rFonts w:ascii="Arial" w:hAnsi="Arial" w:cs="Arial"/>
        </w:rPr>
        <w:t xml:space="preserve"> 28 </w:t>
      </w:r>
      <w:proofErr w:type="spellStart"/>
      <w:r w:rsidRPr="00670AC3">
        <w:rPr>
          <w:rFonts w:ascii="Arial" w:hAnsi="Arial" w:cs="Arial"/>
        </w:rPr>
        <w:t>entities</w:t>
      </w:r>
      <w:proofErr w:type="spellEnd"/>
      <w:r w:rsidRPr="00670AC3">
        <w:rPr>
          <w:rFonts w:ascii="Arial" w:hAnsi="Arial" w:cs="Arial"/>
        </w:rPr>
        <w:t>.</w:t>
      </w:r>
    </w:p>
    <w:p w14:paraId="2F960834" w14:textId="77777777" w:rsidR="00830699" w:rsidRPr="00830699" w:rsidRDefault="00830699" w:rsidP="00830699">
      <w:pPr>
        <w:spacing w:line="240" w:lineRule="atLeast"/>
        <w:jc w:val="both"/>
        <w:rPr>
          <w:rFonts w:ascii="Arial" w:hAnsi="Arial" w:cs="Arial"/>
        </w:rPr>
      </w:pPr>
    </w:p>
    <w:p w14:paraId="29C5858A" w14:textId="77777777" w:rsidR="00830699" w:rsidRPr="00670AC3" w:rsidRDefault="00830699" w:rsidP="00830699">
      <w:pPr>
        <w:spacing w:line="240" w:lineRule="atLeast"/>
        <w:jc w:val="both"/>
        <w:rPr>
          <w:rFonts w:ascii="Arial" w:hAnsi="Arial" w:cs="Arial"/>
          <w:b/>
          <w:bCs/>
        </w:rPr>
      </w:pPr>
      <w:r w:rsidRPr="00670AC3">
        <w:rPr>
          <w:rFonts w:ascii="Arial" w:hAnsi="Arial" w:cs="Arial"/>
          <w:b/>
          <w:bCs/>
        </w:rPr>
        <w:t xml:space="preserve">4. </w:t>
      </w:r>
      <w:proofErr w:type="spellStart"/>
      <w:r w:rsidRPr="00670AC3">
        <w:rPr>
          <w:rFonts w:ascii="Arial" w:hAnsi="Arial" w:cs="Arial"/>
          <w:b/>
          <w:bCs/>
        </w:rPr>
        <w:t>Areas</w:t>
      </w:r>
      <w:proofErr w:type="spellEnd"/>
      <w:r w:rsidRPr="00670AC3">
        <w:rPr>
          <w:rFonts w:ascii="Arial" w:hAnsi="Arial" w:cs="Arial"/>
          <w:b/>
          <w:bCs/>
        </w:rPr>
        <w:t xml:space="preserve"> </w:t>
      </w:r>
      <w:proofErr w:type="spellStart"/>
      <w:r w:rsidRPr="00670AC3">
        <w:rPr>
          <w:rFonts w:ascii="Arial" w:hAnsi="Arial" w:cs="Arial"/>
          <w:b/>
          <w:bCs/>
        </w:rPr>
        <w:t>of</w:t>
      </w:r>
      <w:proofErr w:type="spellEnd"/>
      <w:r w:rsidRPr="00670AC3">
        <w:rPr>
          <w:rFonts w:ascii="Arial" w:hAnsi="Arial" w:cs="Arial"/>
          <w:b/>
          <w:bCs/>
        </w:rPr>
        <w:t xml:space="preserve"> </w:t>
      </w:r>
      <w:proofErr w:type="spellStart"/>
      <w:r w:rsidRPr="00670AC3">
        <w:rPr>
          <w:rFonts w:ascii="Arial" w:hAnsi="Arial" w:cs="Arial"/>
          <w:b/>
          <w:bCs/>
        </w:rPr>
        <w:t>collaboration</w:t>
      </w:r>
      <w:proofErr w:type="spellEnd"/>
    </w:p>
    <w:p w14:paraId="19A0C006" w14:textId="77777777" w:rsidR="00830699" w:rsidRPr="00830699" w:rsidRDefault="00830699" w:rsidP="00830699">
      <w:pPr>
        <w:spacing w:line="240" w:lineRule="atLeast"/>
        <w:jc w:val="both"/>
        <w:rPr>
          <w:rFonts w:ascii="Arial" w:hAnsi="Arial" w:cs="Arial"/>
        </w:rPr>
      </w:pPr>
    </w:p>
    <w:p w14:paraId="46F36532" w14:textId="77777777" w:rsidR="00830699" w:rsidRPr="00670AC3" w:rsidRDefault="00830699" w:rsidP="00830699">
      <w:pPr>
        <w:spacing w:line="240" w:lineRule="atLeast"/>
        <w:jc w:val="both"/>
        <w:rPr>
          <w:rFonts w:ascii="Arial" w:hAnsi="Arial" w:cs="Arial"/>
          <w:b/>
          <w:bCs/>
        </w:rPr>
      </w:pPr>
      <w:proofErr w:type="spellStart"/>
      <w:r w:rsidRPr="00670AC3">
        <w:rPr>
          <w:rFonts w:ascii="Arial" w:hAnsi="Arial" w:cs="Arial"/>
          <w:b/>
          <w:bCs/>
        </w:rPr>
        <w:t>Financing</w:t>
      </w:r>
      <w:proofErr w:type="spellEnd"/>
      <w:r w:rsidRPr="00670AC3">
        <w:rPr>
          <w:rFonts w:ascii="Arial" w:hAnsi="Arial" w:cs="Arial"/>
          <w:b/>
          <w:bCs/>
        </w:rPr>
        <w:t xml:space="preserve"> </w:t>
      </w:r>
      <w:proofErr w:type="spellStart"/>
      <w:r w:rsidRPr="00670AC3">
        <w:rPr>
          <w:rFonts w:ascii="Arial" w:hAnsi="Arial" w:cs="Arial"/>
          <w:b/>
          <w:bCs/>
        </w:rPr>
        <w:t>to</w:t>
      </w:r>
      <w:proofErr w:type="spellEnd"/>
      <w:r w:rsidRPr="00670AC3">
        <w:rPr>
          <w:rFonts w:ascii="Arial" w:hAnsi="Arial" w:cs="Arial"/>
          <w:b/>
          <w:bCs/>
        </w:rPr>
        <w:t xml:space="preserve"> </w:t>
      </w:r>
      <w:proofErr w:type="spellStart"/>
      <w:r w:rsidRPr="00670AC3">
        <w:rPr>
          <w:rFonts w:ascii="Arial" w:hAnsi="Arial" w:cs="Arial"/>
          <w:b/>
          <w:bCs/>
        </w:rPr>
        <w:t>achieve</w:t>
      </w:r>
      <w:proofErr w:type="spellEnd"/>
      <w:r w:rsidRPr="00670AC3">
        <w:rPr>
          <w:rFonts w:ascii="Arial" w:hAnsi="Arial" w:cs="Arial"/>
          <w:b/>
          <w:bCs/>
        </w:rPr>
        <w:t>:</w:t>
      </w:r>
    </w:p>
    <w:p w14:paraId="52919B0C" w14:textId="027DFFCA" w:rsidR="00830699" w:rsidRDefault="00830699" w:rsidP="00830699">
      <w:pPr>
        <w:spacing w:line="240" w:lineRule="atLeast"/>
        <w:jc w:val="both"/>
        <w:rPr>
          <w:rFonts w:ascii="Arial" w:hAnsi="Arial" w:cs="Arial"/>
        </w:rPr>
      </w:pPr>
      <w:proofErr w:type="spellStart"/>
      <w:r w:rsidRPr="00830699">
        <w:rPr>
          <w:rFonts w:ascii="Arial" w:hAnsi="Arial" w:cs="Arial"/>
        </w:rPr>
        <w:t>Identify</w:t>
      </w:r>
      <w:proofErr w:type="spellEnd"/>
      <w:r w:rsidRPr="00830699">
        <w:rPr>
          <w:rFonts w:ascii="Arial" w:hAnsi="Arial" w:cs="Arial"/>
        </w:rPr>
        <w:t xml:space="preserve"> and/</w:t>
      </w:r>
      <w:proofErr w:type="spellStart"/>
      <w:r w:rsidRPr="00830699">
        <w:rPr>
          <w:rFonts w:ascii="Arial" w:hAnsi="Arial" w:cs="Arial"/>
        </w:rPr>
        <w:t>or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strengthen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the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mechanisms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for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the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appropriation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of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the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right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of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access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to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public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information</w:t>
      </w:r>
      <w:proofErr w:type="spellEnd"/>
      <w:r w:rsidRPr="00830699">
        <w:rPr>
          <w:rFonts w:ascii="Arial" w:hAnsi="Arial" w:cs="Arial"/>
        </w:rPr>
        <w:t xml:space="preserve"> in </w:t>
      </w:r>
      <w:proofErr w:type="spellStart"/>
      <w:r w:rsidRPr="00830699">
        <w:rPr>
          <w:rFonts w:ascii="Arial" w:hAnsi="Arial" w:cs="Arial"/>
        </w:rPr>
        <w:t>Mexico</w:t>
      </w:r>
      <w:proofErr w:type="spellEnd"/>
      <w:r w:rsidRPr="00830699">
        <w:rPr>
          <w:rFonts w:ascii="Arial" w:hAnsi="Arial" w:cs="Arial"/>
        </w:rPr>
        <w:t xml:space="preserve">, </w:t>
      </w:r>
      <w:proofErr w:type="spellStart"/>
      <w:r w:rsidRPr="00830699">
        <w:rPr>
          <w:rFonts w:ascii="Arial" w:hAnsi="Arial" w:cs="Arial"/>
        </w:rPr>
        <w:t>with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special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emphasis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on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those</w:t>
      </w:r>
      <w:proofErr w:type="spellEnd"/>
      <w:r w:rsidRPr="00830699">
        <w:rPr>
          <w:rFonts w:ascii="Arial" w:hAnsi="Arial" w:cs="Arial"/>
        </w:rPr>
        <w:t xml:space="preserve"> social </w:t>
      </w:r>
      <w:proofErr w:type="spellStart"/>
      <w:r w:rsidRPr="00830699">
        <w:rPr>
          <w:rFonts w:ascii="Arial" w:hAnsi="Arial" w:cs="Arial"/>
        </w:rPr>
        <w:t>groups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devoid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of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power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or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influence</w:t>
      </w:r>
      <w:proofErr w:type="spellEnd"/>
      <w:r w:rsidRPr="00830699">
        <w:rPr>
          <w:rFonts w:ascii="Arial" w:hAnsi="Arial" w:cs="Arial"/>
        </w:rPr>
        <w:t xml:space="preserve"> in </w:t>
      </w:r>
      <w:proofErr w:type="spellStart"/>
      <w:r w:rsidRPr="00830699">
        <w:rPr>
          <w:rFonts w:ascii="Arial" w:hAnsi="Arial" w:cs="Arial"/>
        </w:rPr>
        <w:t>the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allocation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of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resources</w:t>
      </w:r>
      <w:proofErr w:type="spellEnd"/>
      <w:r w:rsidRPr="00830699">
        <w:rPr>
          <w:rFonts w:ascii="Arial" w:hAnsi="Arial" w:cs="Arial"/>
        </w:rPr>
        <w:t xml:space="preserve"> and </w:t>
      </w:r>
      <w:proofErr w:type="spellStart"/>
      <w:r w:rsidRPr="00830699">
        <w:rPr>
          <w:rFonts w:ascii="Arial" w:hAnsi="Arial" w:cs="Arial"/>
        </w:rPr>
        <w:t>definition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of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government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policies</w:t>
      </w:r>
      <w:proofErr w:type="spellEnd"/>
      <w:r w:rsidRPr="00830699">
        <w:rPr>
          <w:rFonts w:ascii="Arial" w:hAnsi="Arial" w:cs="Arial"/>
        </w:rPr>
        <w:t xml:space="preserve">, so </w:t>
      </w:r>
      <w:proofErr w:type="spellStart"/>
      <w:r w:rsidRPr="00830699">
        <w:rPr>
          <w:rFonts w:ascii="Arial" w:hAnsi="Arial" w:cs="Arial"/>
        </w:rPr>
        <w:t>that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they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strengthen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skills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to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improve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their</w:t>
      </w:r>
      <w:proofErr w:type="spellEnd"/>
      <w:r w:rsidRPr="00830699">
        <w:rPr>
          <w:rFonts w:ascii="Arial" w:hAnsi="Arial" w:cs="Arial"/>
        </w:rPr>
        <w:t xml:space="preserve"> living </w:t>
      </w:r>
      <w:proofErr w:type="spellStart"/>
      <w:r w:rsidRPr="00830699">
        <w:rPr>
          <w:rFonts w:ascii="Arial" w:hAnsi="Arial" w:cs="Arial"/>
        </w:rPr>
        <w:t>conditions</w:t>
      </w:r>
      <w:proofErr w:type="spellEnd"/>
      <w:r w:rsidRPr="00830699">
        <w:rPr>
          <w:rFonts w:ascii="Arial" w:hAnsi="Arial" w:cs="Arial"/>
        </w:rPr>
        <w:t>.</w:t>
      </w:r>
    </w:p>
    <w:p w14:paraId="150034E0" w14:textId="36CAACF1" w:rsidR="00830699" w:rsidRDefault="00830699" w:rsidP="00830699">
      <w:pPr>
        <w:spacing w:line="240" w:lineRule="atLeast"/>
        <w:jc w:val="both"/>
        <w:rPr>
          <w:rFonts w:ascii="Arial" w:hAnsi="Arial" w:cs="Arial"/>
        </w:rPr>
      </w:pPr>
    </w:p>
    <w:p w14:paraId="01FCFE49" w14:textId="77777777" w:rsidR="00830699" w:rsidRPr="00830699" w:rsidRDefault="00830699" w:rsidP="00830699">
      <w:pPr>
        <w:spacing w:line="240" w:lineRule="atLeast"/>
        <w:jc w:val="both"/>
        <w:rPr>
          <w:rFonts w:ascii="Arial" w:hAnsi="Arial" w:cs="Arial"/>
        </w:rPr>
      </w:pPr>
      <w:proofErr w:type="spellStart"/>
      <w:r w:rsidRPr="00830699">
        <w:rPr>
          <w:rFonts w:ascii="Arial" w:hAnsi="Arial" w:cs="Arial"/>
        </w:rPr>
        <w:t>Primarily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addressing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the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Common</w:t>
      </w:r>
      <w:proofErr w:type="spellEnd"/>
      <w:r w:rsidRPr="00830699">
        <w:rPr>
          <w:rFonts w:ascii="Arial" w:hAnsi="Arial" w:cs="Arial"/>
        </w:rPr>
        <w:t xml:space="preserve"> Agenda </w:t>
      </w:r>
      <w:proofErr w:type="spellStart"/>
      <w:r w:rsidRPr="00830699">
        <w:rPr>
          <w:rFonts w:ascii="Arial" w:hAnsi="Arial" w:cs="Arial"/>
        </w:rPr>
        <w:t>established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by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the</w:t>
      </w:r>
      <w:proofErr w:type="spellEnd"/>
      <w:r w:rsidRPr="00830699">
        <w:rPr>
          <w:rFonts w:ascii="Arial" w:hAnsi="Arial" w:cs="Arial"/>
        </w:rPr>
        <w:t xml:space="preserve"> UN </w:t>
      </w:r>
      <w:proofErr w:type="spellStart"/>
      <w:r w:rsidRPr="00830699">
        <w:rPr>
          <w:rFonts w:ascii="Arial" w:hAnsi="Arial" w:cs="Arial"/>
        </w:rPr>
        <w:t>where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it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recommends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working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on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four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major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spheres</w:t>
      </w:r>
      <w:proofErr w:type="spellEnd"/>
      <w:r w:rsidRPr="00830699">
        <w:rPr>
          <w:rFonts w:ascii="Arial" w:hAnsi="Arial" w:cs="Arial"/>
        </w:rPr>
        <w:t xml:space="preserve">, </w:t>
      </w:r>
      <w:proofErr w:type="spellStart"/>
      <w:r w:rsidRPr="00830699">
        <w:rPr>
          <w:rFonts w:ascii="Arial" w:hAnsi="Arial" w:cs="Arial"/>
        </w:rPr>
        <w:t>with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which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it</w:t>
      </w:r>
      <w:proofErr w:type="spellEnd"/>
      <w:r w:rsidRPr="00830699">
        <w:rPr>
          <w:rFonts w:ascii="Arial" w:hAnsi="Arial" w:cs="Arial"/>
        </w:rPr>
        <w:t xml:space="preserve"> aspires </w:t>
      </w:r>
      <w:proofErr w:type="spellStart"/>
      <w:r w:rsidRPr="00830699">
        <w:rPr>
          <w:rFonts w:ascii="Arial" w:hAnsi="Arial" w:cs="Arial"/>
        </w:rPr>
        <w:t>to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renew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solidarity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between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peoples</w:t>
      </w:r>
      <w:proofErr w:type="spellEnd"/>
      <w:r w:rsidRPr="00830699">
        <w:rPr>
          <w:rFonts w:ascii="Arial" w:hAnsi="Arial" w:cs="Arial"/>
        </w:rPr>
        <w:t xml:space="preserve"> and future </w:t>
      </w:r>
      <w:proofErr w:type="spellStart"/>
      <w:r w:rsidRPr="00830699">
        <w:rPr>
          <w:rFonts w:ascii="Arial" w:hAnsi="Arial" w:cs="Arial"/>
        </w:rPr>
        <w:t>generations</w:t>
      </w:r>
      <w:proofErr w:type="spellEnd"/>
      <w:r w:rsidRPr="00830699">
        <w:rPr>
          <w:rFonts w:ascii="Arial" w:hAnsi="Arial" w:cs="Arial"/>
        </w:rPr>
        <w:t xml:space="preserve">, </w:t>
      </w:r>
      <w:proofErr w:type="spellStart"/>
      <w:r w:rsidRPr="00830699">
        <w:rPr>
          <w:rFonts w:ascii="Arial" w:hAnsi="Arial" w:cs="Arial"/>
        </w:rPr>
        <w:t>reach</w:t>
      </w:r>
      <w:proofErr w:type="spellEnd"/>
      <w:r w:rsidRPr="00830699">
        <w:rPr>
          <w:rFonts w:ascii="Arial" w:hAnsi="Arial" w:cs="Arial"/>
        </w:rPr>
        <w:t xml:space="preserve"> a new social </w:t>
      </w:r>
      <w:proofErr w:type="spellStart"/>
      <w:r w:rsidRPr="00830699">
        <w:rPr>
          <w:rFonts w:ascii="Arial" w:hAnsi="Arial" w:cs="Arial"/>
        </w:rPr>
        <w:t>contract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whose</w:t>
      </w:r>
      <w:proofErr w:type="spellEnd"/>
      <w:r w:rsidRPr="00830699">
        <w:rPr>
          <w:rFonts w:ascii="Arial" w:hAnsi="Arial" w:cs="Arial"/>
        </w:rPr>
        <w:t xml:space="preserve"> axis </w:t>
      </w:r>
      <w:proofErr w:type="spellStart"/>
      <w:r w:rsidRPr="00830699">
        <w:rPr>
          <w:rFonts w:ascii="Arial" w:hAnsi="Arial" w:cs="Arial"/>
        </w:rPr>
        <w:t>is</w:t>
      </w:r>
      <w:proofErr w:type="spellEnd"/>
      <w:r w:rsidRPr="00830699">
        <w:rPr>
          <w:rFonts w:ascii="Arial" w:hAnsi="Arial" w:cs="Arial"/>
        </w:rPr>
        <w:t xml:space="preserve"> human </w:t>
      </w:r>
      <w:proofErr w:type="spellStart"/>
      <w:r w:rsidRPr="00830699">
        <w:rPr>
          <w:rFonts w:ascii="Arial" w:hAnsi="Arial" w:cs="Arial"/>
        </w:rPr>
        <w:t>rights</w:t>
      </w:r>
      <w:proofErr w:type="spellEnd"/>
      <w:r w:rsidRPr="00830699">
        <w:rPr>
          <w:rFonts w:ascii="Arial" w:hAnsi="Arial" w:cs="Arial"/>
        </w:rPr>
        <w:t xml:space="preserve">, </w:t>
      </w:r>
      <w:proofErr w:type="spellStart"/>
      <w:r w:rsidRPr="00830699">
        <w:rPr>
          <w:rFonts w:ascii="Arial" w:hAnsi="Arial" w:cs="Arial"/>
        </w:rPr>
        <w:t>improve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the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management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critical</w:t>
      </w:r>
      <w:proofErr w:type="spellEnd"/>
      <w:r w:rsidRPr="00830699">
        <w:rPr>
          <w:rFonts w:ascii="Arial" w:hAnsi="Arial" w:cs="Arial"/>
        </w:rPr>
        <w:t xml:space="preserve"> global </w:t>
      </w:r>
      <w:proofErr w:type="spellStart"/>
      <w:r w:rsidRPr="00830699">
        <w:rPr>
          <w:rFonts w:ascii="Arial" w:hAnsi="Arial" w:cs="Arial"/>
        </w:rPr>
        <w:t>commons</w:t>
      </w:r>
      <w:proofErr w:type="spellEnd"/>
      <w:r w:rsidRPr="00830699">
        <w:rPr>
          <w:rFonts w:ascii="Arial" w:hAnsi="Arial" w:cs="Arial"/>
        </w:rPr>
        <w:t xml:space="preserve"> and </w:t>
      </w:r>
      <w:proofErr w:type="spellStart"/>
      <w:r w:rsidRPr="00830699">
        <w:rPr>
          <w:rFonts w:ascii="Arial" w:hAnsi="Arial" w:cs="Arial"/>
        </w:rPr>
        <w:t>deliver</w:t>
      </w:r>
      <w:proofErr w:type="spellEnd"/>
      <w:r w:rsidRPr="00830699">
        <w:rPr>
          <w:rFonts w:ascii="Arial" w:hAnsi="Arial" w:cs="Arial"/>
        </w:rPr>
        <w:t xml:space="preserve"> global </w:t>
      </w:r>
      <w:proofErr w:type="spellStart"/>
      <w:r w:rsidRPr="00830699">
        <w:rPr>
          <w:rFonts w:ascii="Arial" w:hAnsi="Arial" w:cs="Arial"/>
        </w:rPr>
        <w:t>public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goods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equitably</w:t>
      </w:r>
      <w:proofErr w:type="spellEnd"/>
      <w:r w:rsidRPr="00830699">
        <w:rPr>
          <w:rFonts w:ascii="Arial" w:hAnsi="Arial" w:cs="Arial"/>
        </w:rPr>
        <w:t xml:space="preserve"> and </w:t>
      </w:r>
      <w:proofErr w:type="spellStart"/>
      <w:r w:rsidRPr="00830699">
        <w:rPr>
          <w:rFonts w:ascii="Arial" w:hAnsi="Arial" w:cs="Arial"/>
        </w:rPr>
        <w:t>sustainably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to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all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people</w:t>
      </w:r>
      <w:proofErr w:type="spellEnd"/>
      <w:r w:rsidRPr="00830699">
        <w:rPr>
          <w:rFonts w:ascii="Arial" w:hAnsi="Arial" w:cs="Arial"/>
        </w:rPr>
        <w:t>.</w:t>
      </w:r>
    </w:p>
    <w:p w14:paraId="61B3E57F" w14:textId="77777777" w:rsidR="00830699" w:rsidRPr="00830699" w:rsidRDefault="00830699" w:rsidP="00830699">
      <w:pPr>
        <w:spacing w:line="240" w:lineRule="atLeast"/>
        <w:jc w:val="both"/>
        <w:rPr>
          <w:rFonts w:ascii="Arial" w:hAnsi="Arial" w:cs="Arial"/>
        </w:rPr>
      </w:pPr>
    </w:p>
    <w:p w14:paraId="4D783512" w14:textId="77777777" w:rsidR="00830699" w:rsidRPr="00670AC3" w:rsidRDefault="00830699" w:rsidP="00830699">
      <w:pPr>
        <w:spacing w:line="240" w:lineRule="atLeast"/>
        <w:jc w:val="both"/>
        <w:rPr>
          <w:rFonts w:ascii="Arial" w:hAnsi="Arial" w:cs="Arial"/>
          <w:b/>
          <w:bCs/>
        </w:rPr>
      </w:pPr>
      <w:r w:rsidRPr="00670AC3">
        <w:rPr>
          <w:rFonts w:ascii="Arial" w:hAnsi="Arial" w:cs="Arial"/>
          <w:b/>
          <w:bCs/>
        </w:rPr>
        <w:t xml:space="preserve">5. More </w:t>
      </w:r>
      <w:proofErr w:type="spellStart"/>
      <w:r w:rsidRPr="00670AC3">
        <w:rPr>
          <w:rFonts w:ascii="Arial" w:hAnsi="Arial" w:cs="Arial"/>
          <w:b/>
          <w:bCs/>
        </w:rPr>
        <w:t>information</w:t>
      </w:r>
      <w:proofErr w:type="spellEnd"/>
      <w:r w:rsidRPr="00670AC3">
        <w:rPr>
          <w:rFonts w:ascii="Arial" w:hAnsi="Arial" w:cs="Arial"/>
          <w:b/>
          <w:bCs/>
        </w:rPr>
        <w:t xml:space="preserve"> and </w:t>
      </w:r>
      <w:proofErr w:type="spellStart"/>
      <w:r w:rsidRPr="00670AC3">
        <w:rPr>
          <w:rFonts w:ascii="Arial" w:hAnsi="Arial" w:cs="Arial"/>
          <w:b/>
          <w:bCs/>
        </w:rPr>
        <w:t>contact</w:t>
      </w:r>
      <w:proofErr w:type="spellEnd"/>
    </w:p>
    <w:p w14:paraId="1798CEA8" w14:textId="77777777" w:rsidR="00830699" w:rsidRPr="00830699" w:rsidRDefault="00830699" w:rsidP="00830699">
      <w:pPr>
        <w:spacing w:line="240" w:lineRule="atLeast"/>
        <w:jc w:val="both"/>
        <w:rPr>
          <w:rFonts w:ascii="Arial" w:hAnsi="Arial" w:cs="Arial"/>
        </w:rPr>
      </w:pPr>
    </w:p>
    <w:p w14:paraId="7DC08302" w14:textId="18F947D2" w:rsidR="00670AC3" w:rsidRPr="00484DCD" w:rsidRDefault="00830699" w:rsidP="00830699">
      <w:pPr>
        <w:spacing w:line="240" w:lineRule="atLeast"/>
        <w:jc w:val="both"/>
        <w:rPr>
          <w:rFonts w:ascii="Arial" w:hAnsi="Arial" w:cs="Arial"/>
        </w:rPr>
      </w:pPr>
      <w:proofErr w:type="spellStart"/>
      <w:r w:rsidRPr="00830699">
        <w:rPr>
          <w:rFonts w:ascii="Arial" w:hAnsi="Arial" w:cs="Arial"/>
        </w:rPr>
        <w:t>To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learn</w:t>
      </w:r>
      <w:proofErr w:type="spellEnd"/>
      <w:r w:rsidRPr="00830699">
        <w:rPr>
          <w:rFonts w:ascii="Arial" w:hAnsi="Arial" w:cs="Arial"/>
        </w:rPr>
        <w:t xml:space="preserve"> more </w:t>
      </w:r>
      <w:proofErr w:type="spellStart"/>
      <w:r w:rsidRPr="00830699">
        <w:rPr>
          <w:rFonts w:ascii="Arial" w:hAnsi="Arial" w:cs="Arial"/>
        </w:rPr>
        <w:t>about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the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policy</w:t>
      </w:r>
      <w:proofErr w:type="spellEnd"/>
      <w:r w:rsidRPr="00830699">
        <w:rPr>
          <w:rFonts w:ascii="Arial" w:hAnsi="Arial" w:cs="Arial"/>
        </w:rPr>
        <w:t xml:space="preserve">, </w:t>
      </w:r>
      <w:proofErr w:type="spellStart"/>
      <w:r w:rsidRPr="00830699">
        <w:rPr>
          <w:rFonts w:ascii="Arial" w:hAnsi="Arial" w:cs="Arial"/>
        </w:rPr>
        <w:t>you</w:t>
      </w:r>
      <w:proofErr w:type="spellEnd"/>
      <w:r w:rsidRPr="00830699">
        <w:rPr>
          <w:rFonts w:ascii="Arial" w:hAnsi="Arial" w:cs="Arial"/>
        </w:rPr>
        <w:t xml:space="preserve"> can </w:t>
      </w:r>
      <w:proofErr w:type="spellStart"/>
      <w:r w:rsidRPr="00830699">
        <w:rPr>
          <w:rFonts w:ascii="Arial" w:hAnsi="Arial" w:cs="Arial"/>
        </w:rPr>
        <w:t>access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the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Public</w:t>
      </w:r>
      <w:proofErr w:type="spellEnd"/>
      <w:r w:rsidRPr="00830699">
        <w:rPr>
          <w:rFonts w:ascii="Arial" w:hAnsi="Arial" w:cs="Arial"/>
        </w:rPr>
        <w:t xml:space="preserve"> Internet Site, at </w:t>
      </w:r>
      <w:hyperlink r:id="rId7" w:history="1">
        <w:r w:rsidR="00A92092" w:rsidRPr="00175F96">
          <w:rPr>
            <w:rStyle w:val="Hipervnculo"/>
            <w:rFonts w:ascii="Arial" w:hAnsi="Arial" w:cs="Arial"/>
          </w:rPr>
          <w:t>https://micrositios.inai.org.mx/plandai/</w:t>
        </w:r>
      </w:hyperlink>
      <w:r w:rsidR="00A92092">
        <w:rPr>
          <w:rFonts w:ascii="Arial" w:hAnsi="Arial" w:cs="Arial"/>
        </w:rPr>
        <w:t xml:space="preserve">, </w:t>
      </w:r>
      <w:proofErr w:type="spellStart"/>
      <w:r w:rsidRPr="00830699">
        <w:rPr>
          <w:rFonts w:ascii="Arial" w:hAnsi="Arial" w:cs="Arial"/>
        </w:rPr>
        <w:t>or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write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to</w:t>
      </w:r>
      <w:proofErr w:type="spellEnd"/>
      <w:r w:rsidRPr="00830699">
        <w:rPr>
          <w:rFonts w:ascii="Arial" w:hAnsi="Arial" w:cs="Arial"/>
        </w:rPr>
        <w:t xml:space="preserve"> </w:t>
      </w:r>
      <w:proofErr w:type="spellStart"/>
      <w:r w:rsidRPr="00830699">
        <w:rPr>
          <w:rFonts w:ascii="Arial" w:hAnsi="Arial" w:cs="Arial"/>
        </w:rPr>
        <w:t>the</w:t>
      </w:r>
      <w:proofErr w:type="spellEnd"/>
      <w:r w:rsidRPr="00830699">
        <w:rPr>
          <w:rFonts w:ascii="Arial" w:hAnsi="Arial" w:cs="Arial"/>
        </w:rPr>
        <w:t xml:space="preserve"> emails </w:t>
      </w:r>
      <w:hyperlink r:id="rId8" w:history="1">
        <w:r w:rsidR="00670AC3" w:rsidRPr="00175F96">
          <w:rPr>
            <w:rStyle w:val="Hipervnculo"/>
            <w:rFonts w:ascii="Arial" w:hAnsi="Arial" w:cs="Arial"/>
          </w:rPr>
          <w:t>plandai@inai.org.mx</w:t>
        </w:r>
      </w:hyperlink>
      <w:r w:rsidRPr="00830699">
        <w:rPr>
          <w:rFonts w:ascii="Arial" w:hAnsi="Arial" w:cs="Arial"/>
        </w:rPr>
        <w:t xml:space="preserve"> and </w:t>
      </w:r>
      <w:hyperlink r:id="rId9" w:history="1">
        <w:r w:rsidR="00670AC3" w:rsidRPr="00175F96">
          <w:rPr>
            <w:rStyle w:val="Hipervnculo"/>
            <w:rFonts w:ascii="Arial" w:hAnsi="Arial" w:cs="Arial"/>
          </w:rPr>
          <w:t>plandai.inai@gmail.com</w:t>
        </w:r>
      </w:hyperlink>
      <w:r w:rsidR="00670AC3">
        <w:rPr>
          <w:rFonts w:ascii="Arial" w:hAnsi="Arial" w:cs="Arial"/>
        </w:rPr>
        <w:t>.</w:t>
      </w:r>
    </w:p>
    <w:sectPr w:rsidR="00670AC3" w:rsidRPr="00484DCD" w:rsidSect="00B14DBE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80648" w14:textId="77777777" w:rsidR="00AF130F" w:rsidRDefault="00AF130F" w:rsidP="00202383">
      <w:r>
        <w:separator/>
      </w:r>
    </w:p>
  </w:endnote>
  <w:endnote w:type="continuationSeparator" w:id="0">
    <w:p w14:paraId="1F0F4D5E" w14:textId="77777777" w:rsidR="00AF130F" w:rsidRDefault="00AF130F" w:rsidP="0020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AC6DC" w14:textId="77777777" w:rsidR="00AF130F" w:rsidRDefault="00AF130F" w:rsidP="00202383">
      <w:r>
        <w:separator/>
      </w:r>
    </w:p>
  </w:footnote>
  <w:footnote w:type="continuationSeparator" w:id="0">
    <w:p w14:paraId="333220D7" w14:textId="77777777" w:rsidR="00AF130F" w:rsidRDefault="00AF130F" w:rsidP="00202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07B6C" w14:textId="33A42191" w:rsidR="00202383" w:rsidRDefault="00427A6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A88C92" wp14:editId="066BB5B1">
          <wp:simplePos x="0" y="0"/>
          <wp:positionH relativeFrom="margin">
            <wp:posOffset>-1080135</wp:posOffset>
          </wp:positionH>
          <wp:positionV relativeFrom="margin">
            <wp:posOffset>-887095</wp:posOffset>
          </wp:positionV>
          <wp:extent cx="7823200" cy="1012377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2898" cy="10162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213"/>
    <w:multiLevelType w:val="hybridMultilevel"/>
    <w:tmpl w:val="80C483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A3D91"/>
    <w:multiLevelType w:val="hybridMultilevel"/>
    <w:tmpl w:val="38047B02"/>
    <w:lvl w:ilvl="0" w:tplc="78C21EBC">
      <w:start w:val="1"/>
      <w:numFmt w:val="decimal"/>
      <w:lvlText w:val="%1."/>
      <w:lvlJc w:val="left"/>
      <w:pPr>
        <w:ind w:left="72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AEB4FC">
      <w:start w:val="1"/>
      <w:numFmt w:val="bullet"/>
      <w:lvlText w:val="●"/>
      <w:lvlJc w:val="left"/>
      <w:pPr>
        <w:ind w:left="1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C2F88A">
      <w:start w:val="1"/>
      <w:numFmt w:val="bullet"/>
      <w:lvlText w:val="▪"/>
      <w:lvlJc w:val="left"/>
      <w:pPr>
        <w:ind w:left="1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EE57EE">
      <w:start w:val="1"/>
      <w:numFmt w:val="bullet"/>
      <w:lvlText w:val="•"/>
      <w:lvlJc w:val="left"/>
      <w:pPr>
        <w:ind w:left="2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D67CB6">
      <w:start w:val="1"/>
      <w:numFmt w:val="bullet"/>
      <w:lvlText w:val="o"/>
      <w:lvlJc w:val="left"/>
      <w:pPr>
        <w:ind w:left="3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BCB2C0">
      <w:start w:val="1"/>
      <w:numFmt w:val="bullet"/>
      <w:lvlText w:val="▪"/>
      <w:lvlJc w:val="left"/>
      <w:pPr>
        <w:ind w:left="4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E24720">
      <w:start w:val="1"/>
      <w:numFmt w:val="bullet"/>
      <w:lvlText w:val="•"/>
      <w:lvlJc w:val="left"/>
      <w:pPr>
        <w:ind w:left="4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E2C130">
      <w:start w:val="1"/>
      <w:numFmt w:val="bullet"/>
      <w:lvlText w:val="o"/>
      <w:lvlJc w:val="left"/>
      <w:pPr>
        <w:ind w:left="5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BA344A">
      <w:start w:val="1"/>
      <w:numFmt w:val="bullet"/>
      <w:lvlText w:val="▪"/>
      <w:lvlJc w:val="left"/>
      <w:pPr>
        <w:ind w:left="6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4707E8"/>
    <w:multiLevelType w:val="multilevel"/>
    <w:tmpl w:val="E740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53699"/>
    <w:multiLevelType w:val="multilevel"/>
    <w:tmpl w:val="71B4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1767BB"/>
    <w:multiLevelType w:val="hybridMultilevel"/>
    <w:tmpl w:val="90FA68F4"/>
    <w:lvl w:ilvl="0" w:tplc="2D465AC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C6504"/>
    <w:multiLevelType w:val="hybridMultilevel"/>
    <w:tmpl w:val="001ED88A"/>
    <w:lvl w:ilvl="0" w:tplc="2D465AC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B307E"/>
    <w:multiLevelType w:val="multilevel"/>
    <w:tmpl w:val="2BC69C2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58630F07"/>
    <w:multiLevelType w:val="multilevel"/>
    <w:tmpl w:val="4990A54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58644769"/>
    <w:multiLevelType w:val="hybridMultilevel"/>
    <w:tmpl w:val="ABA0917C"/>
    <w:lvl w:ilvl="0" w:tplc="2D465AC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A4152"/>
    <w:multiLevelType w:val="hybridMultilevel"/>
    <w:tmpl w:val="2D047292"/>
    <w:lvl w:ilvl="0" w:tplc="2D465AC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71A46"/>
    <w:multiLevelType w:val="hybridMultilevel"/>
    <w:tmpl w:val="5A9455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985838">
    <w:abstractNumId w:val="7"/>
  </w:num>
  <w:num w:numId="2" w16cid:durableId="783234137">
    <w:abstractNumId w:val="6"/>
  </w:num>
  <w:num w:numId="3" w16cid:durableId="1042051723">
    <w:abstractNumId w:val="1"/>
  </w:num>
  <w:num w:numId="4" w16cid:durableId="1603563897">
    <w:abstractNumId w:val="0"/>
  </w:num>
  <w:num w:numId="5" w16cid:durableId="582758728">
    <w:abstractNumId w:val="10"/>
  </w:num>
  <w:num w:numId="6" w16cid:durableId="1904901547">
    <w:abstractNumId w:val="2"/>
  </w:num>
  <w:num w:numId="7" w16cid:durableId="1246837210">
    <w:abstractNumId w:val="3"/>
  </w:num>
  <w:num w:numId="8" w16cid:durableId="1814910488">
    <w:abstractNumId w:val="5"/>
  </w:num>
  <w:num w:numId="9" w16cid:durableId="605382834">
    <w:abstractNumId w:val="4"/>
  </w:num>
  <w:num w:numId="10" w16cid:durableId="758719218">
    <w:abstractNumId w:val="9"/>
  </w:num>
  <w:num w:numId="11" w16cid:durableId="15886117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83"/>
    <w:rsid w:val="000A78B3"/>
    <w:rsid w:val="00176227"/>
    <w:rsid w:val="00192CAF"/>
    <w:rsid w:val="00202383"/>
    <w:rsid w:val="002A2713"/>
    <w:rsid w:val="00427A67"/>
    <w:rsid w:val="004427B8"/>
    <w:rsid w:val="00484DCD"/>
    <w:rsid w:val="004E2008"/>
    <w:rsid w:val="00670AC3"/>
    <w:rsid w:val="007B519C"/>
    <w:rsid w:val="00830699"/>
    <w:rsid w:val="00864C28"/>
    <w:rsid w:val="009B227C"/>
    <w:rsid w:val="00A92092"/>
    <w:rsid w:val="00AD4FBF"/>
    <w:rsid w:val="00AF130F"/>
    <w:rsid w:val="00B14DBE"/>
    <w:rsid w:val="00B60EAB"/>
    <w:rsid w:val="00B7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BDE94"/>
  <w15:chartTrackingRefBased/>
  <w15:docId w15:val="{A027490D-82CE-BA4F-BAB9-4BC47740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23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2383"/>
  </w:style>
  <w:style w:type="paragraph" w:styleId="Piedepgina">
    <w:name w:val="footer"/>
    <w:basedOn w:val="Normal"/>
    <w:link w:val="PiedepginaCar"/>
    <w:uiPriority w:val="99"/>
    <w:unhideWhenUsed/>
    <w:rsid w:val="002023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383"/>
  </w:style>
  <w:style w:type="paragraph" w:styleId="Prrafodelista">
    <w:name w:val="List Paragraph"/>
    <w:basedOn w:val="Normal"/>
    <w:uiPriority w:val="34"/>
    <w:qFormat/>
    <w:rsid w:val="009B22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4D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Hipervnculo">
    <w:name w:val="Hyperlink"/>
    <w:basedOn w:val="Fuentedeprrafopredeter"/>
    <w:uiPriority w:val="99"/>
    <w:unhideWhenUsed/>
    <w:rsid w:val="00484DCD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B5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dai@inai.org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crositios.inai.org.mx/planda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landai.ina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755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Alondra Rodríguez Ubaldo</dc:creator>
  <cp:keywords/>
  <dc:description/>
  <cp:lastModifiedBy>Randy Salvador Bastarrachea de León</cp:lastModifiedBy>
  <cp:revision>4</cp:revision>
  <cp:lastPrinted>2023-03-16T17:53:00Z</cp:lastPrinted>
  <dcterms:created xsi:type="dcterms:W3CDTF">2023-03-16T18:01:00Z</dcterms:created>
  <dcterms:modified xsi:type="dcterms:W3CDTF">2023-03-16T18:09:00Z</dcterms:modified>
</cp:coreProperties>
</file>